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77" w:rsidRPr="00EA7F3D" w:rsidRDefault="00E76077" w:rsidP="00E76077">
      <w:pPr>
        <w:widowControl/>
        <w:shd w:val="clear" w:color="auto" w:fill="FFFFFF"/>
        <w:spacing w:line="500" w:lineRule="exact"/>
        <w:jc w:val="center"/>
        <w:rPr>
          <w:rFonts w:ascii="方正小标宋_GBK" w:eastAsia="方正小标宋_GBK" w:hAnsi="宋体" w:cs="Arial"/>
          <w:b/>
          <w:color w:val="0D0D0D" w:themeColor="text1" w:themeTint="F2"/>
          <w:kern w:val="0"/>
          <w:sz w:val="44"/>
          <w:szCs w:val="44"/>
        </w:rPr>
      </w:pPr>
      <w:r w:rsidRPr="00EA7F3D">
        <w:rPr>
          <w:rFonts w:ascii="方正小标宋_GBK" w:eastAsia="方正小标宋_GBK" w:hAnsi="宋体" w:cs="Arial" w:hint="eastAsia"/>
          <w:b/>
          <w:color w:val="0D0D0D" w:themeColor="text1" w:themeTint="F2"/>
          <w:kern w:val="0"/>
          <w:sz w:val="44"/>
          <w:szCs w:val="44"/>
        </w:rPr>
        <w:t>走对路  扎实干 助推科技教育特色</w:t>
      </w:r>
    </w:p>
    <w:p w:rsidR="00E76077" w:rsidRPr="00EA7F3D" w:rsidRDefault="00E76077" w:rsidP="00E76077">
      <w:pPr>
        <w:widowControl/>
        <w:shd w:val="clear" w:color="auto" w:fill="FFFFFF"/>
        <w:spacing w:line="560" w:lineRule="exact"/>
        <w:jc w:val="center"/>
        <w:rPr>
          <w:rFonts w:ascii="方正楷体_GBK" w:eastAsia="方正楷体_GBK" w:hAnsi="宋体" w:cs="Arial"/>
          <w:color w:val="0D0D0D" w:themeColor="text1" w:themeTint="F2"/>
          <w:kern w:val="0"/>
          <w:sz w:val="28"/>
          <w:szCs w:val="28"/>
        </w:rPr>
      </w:pPr>
      <w:r w:rsidRPr="00EA7F3D">
        <w:rPr>
          <w:rFonts w:ascii="方正楷体_GBK" w:eastAsia="方正楷体_GBK" w:hAnsi="宋体" w:cs="Arial" w:hint="eastAsia"/>
          <w:color w:val="0D0D0D" w:themeColor="text1" w:themeTint="F2"/>
          <w:kern w:val="0"/>
          <w:sz w:val="28"/>
          <w:szCs w:val="28"/>
        </w:rPr>
        <w:t>青城路小学  罗家海</w:t>
      </w:r>
    </w:p>
    <w:p w:rsidR="00E76077" w:rsidRPr="00EA7F3D" w:rsidRDefault="00E76077" w:rsidP="00E76077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EA7F3D">
        <w:rPr>
          <w:rFonts w:ascii="方正仿宋_GBK" w:eastAsia="方正仿宋_GBK" w:hint="eastAsia"/>
          <w:color w:val="0D0D0D" w:themeColor="text1" w:themeTint="F2"/>
          <w:sz w:val="32"/>
          <w:szCs w:val="32"/>
        </w:rPr>
        <w:t>青城路小学与大型国有企业红江机械厂相邻，现有两校区（红江和青城校区），有19个教学班，教师53人，学生964人，系永川区首批科技特色教育学校之一。学校一直秉承“青青梦想，一路飞扬”的办学理念和“奇思妙想、拓展潜能、灵光乍现、创意无限”科技创新思路，在“妙趣横生、妙不可言、妙绝一时”“三风”的引领下，构建了“3+x”科普教育模式，努力促进科技特色学校建设。</w:t>
      </w:r>
    </w:p>
    <w:p w:rsidR="00E76077" w:rsidRPr="00EA7F3D" w:rsidRDefault="00E76077" w:rsidP="00E76077">
      <w:pPr>
        <w:widowControl/>
        <w:shd w:val="clear" w:color="auto" w:fill="FFFFFF"/>
        <w:spacing w:line="560" w:lineRule="exact"/>
        <w:ind w:firstLineChars="200" w:firstLine="640"/>
        <w:rPr>
          <w:rFonts w:ascii="方正黑体_GBK" w:eastAsia="方正黑体_GBK" w:hAnsi="宋体" w:cs="Arial"/>
          <w:color w:val="0D0D0D" w:themeColor="text1" w:themeTint="F2"/>
          <w:kern w:val="0"/>
          <w:sz w:val="32"/>
          <w:szCs w:val="32"/>
        </w:rPr>
      </w:pPr>
      <w:r w:rsidRPr="00EA7F3D">
        <w:rPr>
          <w:rFonts w:ascii="方正黑体_GBK" w:eastAsia="方正黑体_GBK" w:hAnsi="宋体" w:cs="Arial" w:hint="eastAsia"/>
          <w:color w:val="0D0D0D" w:themeColor="text1" w:themeTint="F2"/>
          <w:kern w:val="0"/>
          <w:sz w:val="32"/>
          <w:szCs w:val="32"/>
        </w:rPr>
        <w:t>一、营造氛围，打造科技教育新环境</w:t>
      </w:r>
    </w:p>
    <w:p w:rsidR="00E76077" w:rsidRPr="00EA7F3D" w:rsidRDefault="00E76077" w:rsidP="00E76077">
      <w:pPr>
        <w:spacing w:line="560" w:lineRule="exact"/>
        <w:ind w:firstLineChars="237" w:firstLine="758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EA7F3D">
        <w:rPr>
          <w:rFonts w:ascii="方正仿宋_GBK" w:eastAsia="方正仿宋_GBK" w:hAnsi="仿宋_GB2312" w:cs="仿宋_GB2312" w:hint="eastAsia"/>
          <w:color w:val="0D0D0D" w:themeColor="text1" w:themeTint="F2"/>
          <w:sz w:val="32"/>
          <w:szCs w:val="32"/>
        </w:rPr>
        <w:t>走进青城路小学，从每一个班级的班牌中，每一条走廊的墙壁上，都能见到浓厚的科技教育氛围。</w:t>
      </w:r>
      <w:r w:rsidRPr="00EA7F3D">
        <w:rPr>
          <w:rFonts w:ascii="方正仿宋_GBK" w:eastAsia="方正仿宋_GBK" w:hint="eastAsia"/>
          <w:color w:val="0D0D0D" w:themeColor="text1" w:themeTint="F2"/>
          <w:sz w:val="32"/>
          <w:szCs w:val="32"/>
        </w:rPr>
        <w:t>“爱因斯坦班，李四光班、</w:t>
      </w:r>
      <w:r w:rsidRPr="00EA7F3D">
        <w:rPr>
          <w:rFonts w:ascii="方正仿宋_GBK" w:eastAsia="方正仿宋_GBK" w:hAnsi="仿宋_GB2312" w:cs="仿宋_GB2312" w:hint="eastAsia"/>
          <w:color w:val="0D0D0D" w:themeColor="text1" w:themeTint="F2"/>
          <w:sz w:val="32"/>
          <w:szCs w:val="32"/>
        </w:rPr>
        <w:t>钱学森班……”，</w:t>
      </w:r>
      <w:r w:rsidRPr="00EA7F3D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每一个班级都以科学家名字来命名，全部班级都以本班科学家的核心精神来作为班风，由班主任自己原创班训，并由此设计班级文化，</w:t>
      </w:r>
      <w:r w:rsidRPr="00EA7F3D">
        <w:rPr>
          <w:rFonts w:ascii="方正仿宋_GBK" w:eastAsia="方正仿宋_GBK" w:hint="eastAsia"/>
          <w:color w:val="0D0D0D" w:themeColor="text1" w:themeTint="F2"/>
          <w:sz w:val="32"/>
          <w:szCs w:val="32"/>
        </w:rPr>
        <w:t xml:space="preserve">创造了属于自己的特色班级文化，实现了一班一品牌，班班有特色。 </w:t>
      </w:r>
    </w:p>
    <w:p w:rsidR="00E76077" w:rsidRPr="00EA7F3D" w:rsidRDefault="00E76077" w:rsidP="00E76077">
      <w:pPr>
        <w:spacing w:line="560" w:lineRule="exact"/>
        <w:ind w:firstLineChars="200" w:firstLine="640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EA7F3D">
        <w:rPr>
          <w:rFonts w:ascii="方正仿宋_GBK" w:eastAsia="方正仿宋_GBK" w:hint="eastAsia"/>
          <w:color w:val="0D0D0D" w:themeColor="text1" w:themeTint="F2"/>
          <w:sz w:val="32"/>
          <w:szCs w:val="32"/>
        </w:rPr>
        <w:t>走进科技展览室，整齐陈列着有地震声光报震仪、捕蝇器、捕蟑器、弹射飞机、分类垃圾桶等上千件学生科技作品，规矩摆放着上百篇学生撰写的科技小论文和绘制的科学幻想画，还有区科协捐赠的30件壁挂式科技展品，有花的隧道、无影的力、磁悬浮、手摇发电、手眼协调等，让人都耳目一新，为之震惊。</w:t>
      </w:r>
    </w:p>
    <w:p w:rsidR="00E76077" w:rsidRPr="00EA7F3D" w:rsidRDefault="00E76077" w:rsidP="00E76077">
      <w:pPr>
        <w:spacing w:line="560" w:lineRule="exact"/>
        <w:ind w:firstLineChars="250" w:firstLine="800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EA7F3D">
        <w:rPr>
          <w:rFonts w:ascii="方正仿宋_GBK" w:eastAsia="方正仿宋_GBK" w:hint="eastAsia"/>
          <w:color w:val="0D0D0D" w:themeColor="text1" w:themeTint="F2"/>
          <w:sz w:val="32"/>
          <w:szCs w:val="32"/>
        </w:rPr>
        <w:t>整个校园文化认真规划，合理布局，在走廊、在墙壁上，</w:t>
      </w:r>
      <w:r w:rsidRPr="00EA7F3D">
        <w:rPr>
          <w:rFonts w:ascii="方正仿宋_GBK" w:eastAsia="方正仿宋_GBK" w:hint="eastAsia"/>
          <w:color w:val="0D0D0D" w:themeColor="text1" w:themeTint="F2"/>
          <w:sz w:val="32"/>
          <w:szCs w:val="32"/>
        </w:rPr>
        <w:lastRenderedPageBreak/>
        <w:t>在花台</w:t>
      </w:r>
      <w:r w:rsidRPr="00EA7F3D">
        <w:rPr>
          <w:rFonts w:ascii="方正仿宋_GBK" w:eastAsia="方正仿宋_GBK"/>
          <w:color w:val="0D0D0D" w:themeColor="text1" w:themeTint="F2"/>
          <w:sz w:val="32"/>
          <w:szCs w:val="32"/>
        </w:rPr>
        <w:t>……</w:t>
      </w:r>
      <w:r w:rsidRPr="00EA7F3D">
        <w:rPr>
          <w:rFonts w:ascii="方正仿宋_GBK" w:eastAsia="方正仿宋_GBK" w:hint="eastAsia"/>
          <w:color w:val="0D0D0D" w:themeColor="text1" w:themeTint="F2"/>
          <w:sz w:val="32"/>
          <w:szCs w:val="32"/>
        </w:rPr>
        <w:t>科技元素无处不在。充分利用校园广播、校园科普橱窗、各班环保知识角、科普小插牌、校外科普教育基地、科技活动室小阵地开展各种科普活动和展示，让每一面墙壁、每一个角落都能发挥科技教育的作用，形成科技特色的校园文化氛围。</w:t>
      </w:r>
    </w:p>
    <w:p w:rsidR="00E76077" w:rsidRPr="00EA7F3D" w:rsidRDefault="00E76077" w:rsidP="00E76077">
      <w:pPr>
        <w:spacing w:line="560" w:lineRule="exact"/>
        <w:ind w:firstLineChars="250" w:firstLine="800"/>
        <w:rPr>
          <w:rFonts w:ascii="方正黑体_GBK" w:eastAsia="方正黑体_GBK"/>
          <w:color w:val="0D0D0D" w:themeColor="text1" w:themeTint="F2"/>
          <w:sz w:val="32"/>
          <w:szCs w:val="32"/>
        </w:rPr>
      </w:pPr>
      <w:r w:rsidRPr="00EA7F3D">
        <w:rPr>
          <w:rFonts w:ascii="方正黑体_GBK" w:eastAsia="方正黑体_GBK" w:hint="eastAsia"/>
          <w:color w:val="0D0D0D" w:themeColor="text1" w:themeTint="F2"/>
          <w:sz w:val="32"/>
          <w:szCs w:val="32"/>
        </w:rPr>
        <w:t>二、多彩活动，丰富科技教育新路子</w:t>
      </w:r>
    </w:p>
    <w:p w:rsidR="00E76077" w:rsidRPr="00EA7F3D" w:rsidRDefault="00E76077" w:rsidP="00E76077">
      <w:pPr>
        <w:spacing w:line="560" w:lineRule="exact"/>
        <w:ind w:firstLine="600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EA7F3D">
        <w:rPr>
          <w:rFonts w:ascii="方正仿宋_GBK" w:eastAsia="方正仿宋_GBK" w:hint="eastAsia"/>
          <w:color w:val="0D0D0D" w:themeColor="text1" w:themeTint="F2"/>
          <w:sz w:val="32"/>
          <w:szCs w:val="32"/>
        </w:rPr>
        <w:t xml:space="preserve"> 学校在创建科技特色学校的历程中，重点抓好“3+x”的科普教育模式。“</w:t>
      </w:r>
      <w:smartTag w:uri="urn:schemas-microsoft-com:office:smarttags" w:element="chmetcnv">
        <w:smartTagPr>
          <w:attr w:name="UnitName" w:val="”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EA7F3D">
          <w:rPr>
            <w:rFonts w:ascii="方正仿宋_GBK" w:eastAsia="方正仿宋_GBK" w:hint="eastAsia"/>
            <w:color w:val="0D0D0D" w:themeColor="text1" w:themeTint="F2"/>
            <w:sz w:val="32"/>
            <w:szCs w:val="32"/>
          </w:rPr>
          <w:t>3”</w:t>
        </w:r>
      </w:smartTag>
      <w:r w:rsidRPr="00EA7F3D">
        <w:rPr>
          <w:rFonts w:ascii="方正仿宋_GBK" w:eastAsia="方正仿宋_GBK" w:hint="eastAsia"/>
          <w:color w:val="0D0D0D" w:themeColor="text1" w:themeTint="F2"/>
          <w:sz w:val="32"/>
          <w:szCs w:val="32"/>
        </w:rPr>
        <w:t>即：一节二课四赛，“x”即：“若干阵地”。</w:t>
      </w:r>
    </w:p>
    <w:p w:rsidR="00E76077" w:rsidRPr="00EA7F3D" w:rsidRDefault="00E76077" w:rsidP="00E76077">
      <w:pPr>
        <w:spacing w:line="560" w:lineRule="exact"/>
        <w:ind w:firstLine="600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EA7F3D">
        <w:rPr>
          <w:rFonts w:ascii="方正仿宋_GBK" w:eastAsia="方正仿宋_GBK" w:hint="eastAsia"/>
          <w:color w:val="0D0D0D" w:themeColor="text1" w:themeTint="F2"/>
          <w:sz w:val="32"/>
          <w:szCs w:val="32"/>
        </w:rPr>
        <w:t>一节：即每年一次的绚烂“科技节”。节日中，抓典型，促普及，抓展示，促提高，抓研讨，攻难点。在班级科技活动中引入竞争机制，开展一次较大规模的科技教育成果展示活动，每年评选典型班级、典型个人，召开“我为科技活动献一计”、“科技论文征集”等研讨活动，整个节日是学生最开心和快乐的日子，效果很好。</w:t>
      </w:r>
    </w:p>
    <w:p w:rsidR="00E76077" w:rsidRPr="00EA7F3D" w:rsidRDefault="00E76077" w:rsidP="00E76077">
      <w:pPr>
        <w:spacing w:line="560" w:lineRule="exact"/>
        <w:ind w:firstLine="600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EA7F3D">
        <w:rPr>
          <w:rFonts w:ascii="方正仿宋_GBK" w:eastAsia="方正仿宋_GBK" w:hint="eastAsia"/>
          <w:color w:val="0D0D0D" w:themeColor="text1" w:themeTint="F2"/>
          <w:sz w:val="32"/>
          <w:szCs w:val="32"/>
        </w:rPr>
        <w:t>二课：即刚性的科技创新课和多彩的科技辅助课。学校把科技教育纳入常规的教学体系，每周每班1节科技创新课，刚性排入课表，使文化课与科技课学紧密结合、相得益彰。按照自愿报名，把学生分成若干小组，有科技实践活动小组、环保活动小组、剪纸和手工小组、科技小制作、小实验小组、科技论文小组等。采取“学校调控，年级负责，责任到人”的方法，每周星期三下午开展科技课辅助活动课，做到时间、师资、场地、学生、器材“五落实”，确保科技兴趣小组在课辅活动课中顺利开展活动。</w:t>
      </w:r>
    </w:p>
    <w:p w:rsidR="00E76077" w:rsidRPr="00EA7F3D" w:rsidRDefault="00E76077" w:rsidP="00E76077">
      <w:pPr>
        <w:spacing w:line="560" w:lineRule="exact"/>
        <w:ind w:firstLineChars="200" w:firstLine="640"/>
        <w:jc w:val="left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EA7F3D">
        <w:rPr>
          <w:rFonts w:ascii="方正仿宋_GBK" w:eastAsia="方正仿宋_GBK" w:hint="eastAsia"/>
          <w:color w:val="0D0D0D" w:themeColor="text1" w:themeTint="F2"/>
          <w:sz w:val="32"/>
          <w:szCs w:val="32"/>
        </w:rPr>
        <w:lastRenderedPageBreak/>
        <w:t xml:space="preserve">四赛：即每年的区市两级科技创新大赛和小实验家（或科模）比赛。每次都精心组织，积极备战，没有一次落下，没有一次不获大奖。截止目前，共参加区市级大赛30次，获奖达189人次，其间得到了重庆市人大主任张轩，原重庆市长副市长吴刚的肯定表扬。  </w:t>
      </w:r>
    </w:p>
    <w:p w:rsidR="00E76077" w:rsidRPr="00EA7F3D" w:rsidRDefault="00E76077" w:rsidP="00E76077">
      <w:pPr>
        <w:spacing w:line="560" w:lineRule="exact"/>
        <w:ind w:firstLineChars="200" w:firstLine="640"/>
        <w:jc w:val="left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EA7F3D">
        <w:rPr>
          <w:rFonts w:ascii="方正仿宋_GBK" w:eastAsia="方正仿宋_GBK" w:hint="eastAsia"/>
          <w:color w:val="0D0D0D" w:themeColor="text1" w:themeTint="F2"/>
          <w:sz w:val="32"/>
          <w:szCs w:val="32"/>
        </w:rPr>
        <w:t>x阵地：即科技活动室的“科普天地”、校园广播的“科普之声”、文化橱窗的“科普栏目”、“科技作品墙”、花台中的“科普小插牌”、班级文化中的“科技之星”、校外的“科普基地”、舞台上的“科技合影”、以科学家名字命名的“科技班级”等。在这些阵地，学习演绎科学家的精髓，丰富科学知识，组织学生参加了“家书载梦”航天书信活动，暑期科技小制作、创意作品评选活动，科模及智力运动会训练，师生科模培训会等。</w:t>
      </w:r>
    </w:p>
    <w:p w:rsidR="00E76077" w:rsidRPr="00EA7F3D" w:rsidRDefault="00E76077" w:rsidP="00E76077">
      <w:pPr>
        <w:spacing w:line="560" w:lineRule="exact"/>
        <w:ind w:firstLineChars="200" w:firstLine="640"/>
        <w:jc w:val="left"/>
        <w:rPr>
          <w:rFonts w:ascii="方正黑体_GBK" w:eastAsia="方正黑体_GBK"/>
          <w:color w:val="0D0D0D" w:themeColor="text1" w:themeTint="F2"/>
          <w:sz w:val="32"/>
          <w:szCs w:val="32"/>
        </w:rPr>
      </w:pPr>
      <w:r w:rsidRPr="00EA7F3D">
        <w:rPr>
          <w:rFonts w:ascii="方正黑体_GBK" w:eastAsia="方正黑体_GBK" w:hint="eastAsia"/>
          <w:color w:val="0D0D0D" w:themeColor="text1" w:themeTint="F2"/>
          <w:sz w:val="32"/>
          <w:szCs w:val="32"/>
        </w:rPr>
        <w:t>三、夯实保障，实施科技教育长效新机制</w:t>
      </w:r>
    </w:p>
    <w:p w:rsidR="00E76077" w:rsidRPr="00EA7F3D" w:rsidRDefault="00E76077" w:rsidP="00E76077">
      <w:pPr>
        <w:spacing w:line="560" w:lineRule="exact"/>
        <w:ind w:firstLineChars="200" w:firstLine="640"/>
        <w:jc w:val="left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EA7F3D">
        <w:rPr>
          <w:rFonts w:ascii="方正仿宋_GBK" w:eastAsia="方正仿宋_GBK" w:hint="eastAsia"/>
          <w:color w:val="0D0D0D" w:themeColor="text1" w:themeTint="F2"/>
          <w:sz w:val="32"/>
          <w:szCs w:val="32"/>
        </w:rPr>
        <w:t>依据科技教育需求，学校利用4间教室，分别用作实验室和科技活动室，为学生进行科学探究提供优越的条件；利用2间教室作科技展展览室，为学生拓展视野、搜集整理资料提供方便。几年来，学校配齐了科学探究室以及种植园、小气象站等，逐步增添船模、航模、赛车、风筝等多种科技项目专用教室，为学生科技活动的开展创造优越的条件。加强了科学学科教师队伍的建设，选拔具有一定科学素养、热爱科学研究的教师充实科技教育队伍，实行校本培训、外出培训相结合，提高综合素质能力。聘请区科协、区科委和区教委一些专家为科学</w:t>
      </w:r>
      <w:r w:rsidRPr="00EA7F3D">
        <w:rPr>
          <w:rFonts w:ascii="方正仿宋_GBK" w:eastAsia="方正仿宋_GBK" w:hint="eastAsia"/>
          <w:color w:val="0D0D0D" w:themeColor="text1" w:themeTint="F2"/>
          <w:sz w:val="32"/>
          <w:szCs w:val="32"/>
        </w:rPr>
        <w:lastRenderedPageBreak/>
        <w:t>教学顾问，定期给科学老师作辅导，帮助青年教师尽快成长。2016春期，率先在3—6年级开设科技创意课程，学生非常喜欢这门课程。</w:t>
      </w:r>
    </w:p>
    <w:p w:rsidR="00E76077" w:rsidRPr="00EA7F3D" w:rsidRDefault="00E76077" w:rsidP="00E76077">
      <w:pPr>
        <w:spacing w:line="560" w:lineRule="exact"/>
        <w:ind w:firstLineChars="200" w:firstLine="640"/>
        <w:jc w:val="left"/>
        <w:rPr>
          <w:rFonts w:ascii="方正黑体_GBK" w:eastAsia="方正黑体_GBK"/>
          <w:color w:val="0D0D0D" w:themeColor="text1" w:themeTint="F2"/>
          <w:sz w:val="32"/>
          <w:szCs w:val="32"/>
        </w:rPr>
      </w:pPr>
      <w:r w:rsidRPr="00EA7F3D">
        <w:rPr>
          <w:rFonts w:ascii="方正黑体_GBK" w:eastAsia="方正黑体_GBK" w:hint="eastAsia"/>
          <w:color w:val="0D0D0D" w:themeColor="text1" w:themeTint="F2"/>
          <w:sz w:val="32"/>
          <w:szCs w:val="32"/>
        </w:rPr>
        <w:t>四、累累硕果，彰显科技特色学校新品牌</w:t>
      </w:r>
    </w:p>
    <w:p w:rsidR="00E76077" w:rsidRPr="00EA7F3D" w:rsidRDefault="00E76077" w:rsidP="00E76077">
      <w:pPr>
        <w:spacing w:line="560" w:lineRule="exact"/>
        <w:ind w:firstLineChars="200" w:firstLine="640"/>
        <w:jc w:val="left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EA7F3D">
        <w:rPr>
          <w:rFonts w:ascii="方正仿宋_GBK" w:eastAsia="方正仿宋_GBK" w:hint="eastAsia"/>
          <w:color w:val="0D0D0D" w:themeColor="text1" w:themeTint="F2"/>
          <w:sz w:val="32"/>
          <w:szCs w:val="32"/>
        </w:rPr>
        <w:t>原国家教育部副部长陈晓娅到校检查指导工作，并得到其肯定表扬。“中日韩三国环境协力会”代表诹访哲男先生等一行到我校考察，并成功地承办了“2004年度中日友好重庆永川骨干教师培训”。近年来，学校课题小组组织实施的“生物和环境科学实践活动”获重庆市一等奖，全国二等奖。开展的“教育信息化促进小学生科技创新的策略研究”课题，走在了全国小学课题前列。学生曾军珲参加全国小实验家竞赛获铜奖，两名科技辅导员被评为全国科技教育先进个人。科技实践活动多次获得重庆市一、二、三等奖，教师科教方案、创新发明、科技小制作、小论文等多次获得重庆市、永川区一、二等奖，全校师生累计获奖189人次。在今年永川区创新大赛中又斩获佳绩，有“小豆芽”等五个科技项目选送重庆市参赛。2016年秋期，组织学生参加全国创新联盟举办的科技创意大赛，获得金奖20，银奖21，铜奖18的好成绩，编写了科技教育校本教材《科技在青城飞扬》。学校先后被评为“全国科学教育优秀教育实验基地”，“永川区首批科技特色学校”。</w:t>
      </w:r>
    </w:p>
    <w:p w:rsidR="00E4152D" w:rsidRPr="00EA7F3D" w:rsidRDefault="00E76077" w:rsidP="00E76077">
      <w:pPr>
        <w:rPr>
          <w:color w:val="0D0D0D" w:themeColor="text1" w:themeTint="F2"/>
        </w:rPr>
      </w:pPr>
      <w:r w:rsidRPr="00EA7F3D">
        <w:rPr>
          <w:rFonts w:ascii="方正仿宋_GBK" w:eastAsia="方正仿宋_GBK" w:hint="eastAsia"/>
          <w:color w:val="0D0D0D" w:themeColor="text1" w:themeTint="F2"/>
          <w:sz w:val="32"/>
          <w:szCs w:val="32"/>
        </w:rPr>
        <w:t xml:space="preserve"> 成绩的取得来之不易，有上级领导的关心指导，兄弟学校的大力支持，学校老师的执着苦干，更有我们的辛酸与无奈。尽管科技教育在我校小有成效，但在科技师资建设、科技课程构</w:t>
      </w:r>
      <w:r w:rsidRPr="00EA7F3D">
        <w:rPr>
          <w:rFonts w:ascii="方正仿宋_GBK" w:eastAsia="方正仿宋_GBK" w:hint="eastAsia"/>
          <w:color w:val="0D0D0D" w:themeColor="text1" w:themeTint="F2"/>
          <w:sz w:val="32"/>
          <w:szCs w:val="32"/>
        </w:rPr>
        <w:lastRenderedPageBreak/>
        <w:t>建、科技活动创新等方面还存在着明显短板，急待硬件与师资的提档升级。科技教育永远在路上，只要我们走对路，扎实干，且行且思索，我校科技教育必将绽放绚丽之花。</w:t>
      </w:r>
    </w:p>
    <w:sectPr w:rsidR="00E4152D" w:rsidRPr="00EA7F3D" w:rsidSect="005B5650">
      <w:pgSz w:w="11906" w:h="16838"/>
      <w:pgMar w:top="1814" w:right="1701" w:bottom="181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780" w:rsidRDefault="00174780" w:rsidP="005B5650">
      <w:r>
        <w:separator/>
      </w:r>
    </w:p>
  </w:endnote>
  <w:endnote w:type="continuationSeparator" w:id="1">
    <w:p w:rsidR="00174780" w:rsidRDefault="00174780" w:rsidP="005B5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780" w:rsidRDefault="00174780" w:rsidP="005B5650">
      <w:r>
        <w:separator/>
      </w:r>
    </w:p>
  </w:footnote>
  <w:footnote w:type="continuationSeparator" w:id="1">
    <w:p w:rsidR="00174780" w:rsidRDefault="00174780" w:rsidP="005B5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077"/>
    <w:rsid w:val="00174780"/>
    <w:rsid w:val="00366AB9"/>
    <w:rsid w:val="004A221C"/>
    <w:rsid w:val="005B5650"/>
    <w:rsid w:val="00E4152D"/>
    <w:rsid w:val="00E76077"/>
    <w:rsid w:val="00EA7F3D"/>
    <w:rsid w:val="00F10427"/>
    <w:rsid w:val="00F6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5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56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5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56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1086</Words>
  <Characters>1260</Characters>
  <Application>Microsoft Office Word</Application>
  <DocSecurity>0</DocSecurity>
  <Lines>90</Lines>
  <Paragraphs>101</Paragraphs>
  <ScaleCrop>false</ScaleCrop>
  <Company>微软中国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龙红利</cp:lastModifiedBy>
  <cp:revision>4</cp:revision>
  <dcterms:created xsi:type="dcterms:W3CDTF">2017-03-07T07:31:00Z</dcterms:created>
  <dcterms:modified xsi:type="dcterms:W3CDTF">2017-03-10T06:19:00Z</dcterms:modified>
</cp:coreProperties>
</file>