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617" w:rsidRPr="00625A53" w:rsidRDefault="00BE1D9B" w:rsidP="00625A53">
      <w:pPr>
        <w:spacing w:line="560" w:lineRule="exact"/>
        <w:jc w:val="center"/>
        <w:rPr>
          <w:rFonts w:ascii="方正小标宋_GBK" w:eastAsia="方正小标宋_GBK" w:hAnsi="方正仿宋_GBK" w:cs="方正仿宋_GBK"/>
          <w:b/>
          <w:bCs/>
          <w:sz w:val="44"/>
          <w:szCs w:val="44"/>
        </w:rPr>
      </w:pPr>
      <w:r w:rsidRPr="00625A53">
        <w:rPr>
          <w:rFonts w:ascii="方正小标宋_GBK" w:eastAsia="方正小标宋_GBK" w:hAnsi="方正仿宋_GBK" w:cs="方正仿宋_GBK" w:hint="eastAsia"/>
          <w:b/>
          <w:bCs/>
          <w:sz w:val="44"/>
          <w:szCs w:val="44"/>
        </w:rPr>
        <w:t>抓青年教师成长</w:t>
      </w:r>
      <w:r w:rsidR="00765617" w:rsidRPr="00625A53">
        <w:rPr>
          <w:rFonts w:ascii="方正小标宋_GBK" w:eastAsia="方正小标宋_GBK" w:hAnsi="方正仿宋_GBK" w:cs="方正仿宋_GBK" w:hint="eastAsia"/>
          <w:b/>
          <w:bCs/>
          <w:sz w:val="44"/>
          <w:szCs w:val="44"/>
        </w:rPr>
        <w:t xml:space="preserve">  </w:t>
      </w:r>
      <w:r w:rsidRPr="00625A53">
        <w:rPr>
          <w:rFonts w:ascii="方正小标宋_GBK" w:eastAsia="方正小标宋_GBK" w:hAnsi="方正仿宋_GBK" w:cs="方正仿宋_GBK" w:hint="eastAsia"/>
          <w:b/>
          <w:bCs/>
          <w:sz w:val="44"/>
          <w:szCs w:val="44"/>
        </w:rPr>
        <w:t>促教师队伍建设</w:t>
      </w:r>
    </w:p>
    <w:p w:rsidR="00765617" w:rsidRPr="00625A53" w:rsidRDefault="00625A53" w:rsidP="00625A53">
      <w:pPr>
        <w:spacing w:line="560" w:lineRule="exact"/>
        <w:jc w:val="center"/>
        <w:rPr>
          <w:rFonts w:ascii="方正楷体_GBK" w:eastAsia="方正楷体_GBK" w:hAnsi="方正黑体_GBK" w:cs="方正黑体_GBK"/>
          <w:bCs/>
          <w:sz w:val="28"/>
          <w:szCs w:val="28"/>
        </w:rPr>
      </w:pPr>
      <w:r>
        <w:rPr>
          <w:rFonts w:ascii="方正楷体_GBK" w:eastAsia="方正楷体_GBK" w:hAnsi="方正黑体_GBK" w:cs="方正黑体_GBK" w:hint="eastAsia"/>
          <w:bCs/>
          <w:sz w:val="28"/>
          <w:szCs w:val="28"/>
        </w:rPr>
        <w:t>仙龙小学</w:t>
      </w:r>
      <w:r w:rsidR="00765617" w:rsidRPr="00625A53">
        <w:rPr>
          <w:rFonts w:ascii="方正楷体_GBK" w:eastAsia="方正楷体_GBK" w:hAnsi="方正黑体_GBK" w:cs="方正黑体_GBK" w:hint="eastAsia"/>
          <w:bCs/>
          <w:sz w:val="28"/>
          <w:szCs w:val="28"/>
        </w:rPr>
        <w:t xml:space="preserve">   </w:t>
      </w:r>
      <w:r w:rsidRPr="00625A53">
        <w:rPr>
          <w:rFonts w:ascii="方正楷体_GBK" w:eastAsia="方正楷体_GBK" w:hAnsi="方正黑体_GBK" w:cs="方正黑体_GBK" w:hint="eastAsia"/>
          <w:bCs/>
          <w:sz w:val="28"/>
          <w:szCs w:val="28"/>
        </w:rPr>
        <w:t>陈金洪</w:t>
      </w:r>
    </w:p>
    <w:p w:rsidR="001932A9" w:rsidRPr="00625A53" w:rsidRDefault="00765617" w:rsidP="00625A53">
      <w:pPr>
        <w:spacing w:line="560" w:lineRule="exact"/>
        <w:rPr>
          <w:rFonts w:ascii="方正黑体_GBK" w:eastAsia="方正黑体_GBK" w:hAnsi="宋体" w:cs="宋体" w:hint="eastAsia"/>
          <w:kern w:val="0"/>
          <w:sz w:val="32"/>
          <w:szCs w:val="32"/>
        </w:rPr>
      </w:pPr>
      <w:r w:rsidRPr="00625A53">
        <w:rPr>
          <w:rFonts w:ascii="方正黑体_GBK" w:eastAsia="方正黑体_GBK" w:hint="eastAsia"/>
          <w:sz w:val="32"/>
          <w:szCs w:val="32"/>
        </w:rPr>
        <w:t xml:space="preserve">   </w:t>
      </w:r>
      <w:r w:rsidR="001932A9" w:rsidRPr="00625A53">
        <w:rPr>
          <w:rFonts w:ascii="方正黑体_GBK" w:eastAsia="方正黑体_GBK" w:hAnsi="宋体" w:cs="宋体" w:hint="eastAsia"/>
          <w:kern w:val="0"/>
          <w:sz w:val="32"/>
          <w:szCs w:val="32"/>
        </w:rPr>
        <w:t xml:space="preserve"> </w:t>
      </w:r>
      <w:r w:rsidR="001932A9" w:rsidRPr="00625A53">
        <w:rPr>
          <w:rFonts w:ascii="方正黑体_GBK" w:eastAsia="方正黑体_GBK" w:hAnsi="黑体" w:cs="宋体" w:hint="eastAsia"/>
          <w:kern w:val="0"/>
          <w:sz w:val="32"/>
          <w:szCs w:val="32"/>
        </w:rPr>
        <w:t>一、现状</w:t>
      </w:r>
    </w:p>
    <w:p w:rsidR="00765617" w:rsidRPr="00625A53" w:rsidRDefault="001932A9" w:rsidP="00625A53">
      <w:pPr>
        <w:widowControl/>
        <w:spacing w:line="560" w:lineRule="exact"/>
        <w:ind w:firstLineChars="200" w:firstLine="640"/>
        <w:jc w:val="left"/>
        <w:rPr>
          <w:rFonts w:ascii="方正仿宋_GBK" w:eastAsia="方正仿宋_GBK" w:hAnsi="宋体" w:cs="Arial" w:hint="eastAsia"/>
          <w:kern w:val="0"/>
          <w:sz w:val="32"/>
          <w:szCs w:val="32"/>
        </w:rPr>
      </w:pPr>
      <w:r w:rsidRPr="00625A53">
        <w:rPr>
          <w:rFonts w:ascii="方正仿宋_GBK" w:eastAsia="方正仿宋_GBK" w:hAnsi="宋体" w:cs="宋体" w:hint="eastAsia"/>
          <w:kern w:val="0"/>
          <w:sz w:val="32"/>
          <w:szCs w:val="32"/>
        </w:rPr>
        <w:t>仙龙小学位于农村偏远，教师流动量大，教师队伍极不稳定,每年均有3-6名</w:t>
      </w:r>
      <w:r w:rsidR="00923A8B" w:rsidRPr="00625A53">
        <w:rPr>
          <w:rFonts w:ascii="方正仿宋_GBK" w:eastAsia="方正仿宋_GBK" w:hAnsi="宋体" w:cs="宋体" w:hint="eastAsia"/>
          <w:kern w:val="0"/>
          <w:sz w:val="32"/>
          <w:szCs w:val="32"/>
        </w:rPr>
        <w:t>优秀</w:t>
      </w:r>
      <w:r w:rsidRPr="00625A53">
        <w:rPr>
          <w:rFonts w:ascii="方正仿宋_GBK" w:eastAsia="方正仿宋_GBK" w:hAnsi="宋体" w:cs="宋体" w:hint="eastAsia"/>
          <w:kern w:val="0"/>
          <w:sz w:val="32"/>
          <w:szCs w:val="32"/>
        </w:rPr>
        <w:t>教师调走，</w:t>
      </w:r>
      <w:r w:rsidR="00923A8B" w:rsidRPr="00625A53">
        <w:rPr>
          <w:rFonts w:ascii="方正仿宋_GBK" w:eastAsia="方正仿宋_GBK" w:hAnsi="宋体" w:cs="宋体" w:hint="eastAsia"/>
          <w:kern w:val="0"/>
          <w:sz w:val="32"/>
          <w:szCs w:val="32"/>
        </w:rPr>
        <w:t>在优秀教师流失的同时，</w:t>
      </w:r>
      <w:r w:rsidRPr="00625A53">
        <w:rPr>
          <w:rFonts w:ascii="方正仿宋_GBK" w:eastAsia="方正仿宋_GBK" w:hAnsi="宋体" w:cs="宋体" w:hint="eastAsia"/>
          <w:kern w:val="0"/>
          <w:sz w:val="32"/>
          <w:szCs w:val="32"/>
        </w:rPr>
        <w:t>教学活动</w:t>
      </w:r>
      <w:r w:rsidR="00923A8B" w:rsidRPr="00625A53">
        <w:rPr>
          <w:rFonts w:ascii="方正仿宋_GBK" w:eastAsia="方正仿宋_GBK" w:hAnsi="宋体" w:cs="宋体" w:hint="eastAsia"/>
          <w:kern w:val="0"/>
          <w:sz w:val="32"/>
          <w:szCs w:val="32"/>
        </w:rPr>
        <w:t>也</w:t>
      </w:r>
      <w:r w:rsidRPr="00625A53">
        <w:rPr>
          <w:rFonts w:ascii="方正仿宋_GBK" w:eastAsia="方正仿宋_GBK" w:hAnsi="宋体" w:cs="宋体" w:hint="eastAsia"/>
          <w:kern w:val="0"/>
          <w:sz w:val="32"/>
          <w:szCs w:val="32"/>
        </w:rPr>
        <w:t>缺乏连续性。</w:t>
      </w:r>
      <w:r w:rsidR="00923A8B" w:rsidRPr="00625A53">
        <w:rPr>
          <w:rFonts w:ascii="方正仿宋_GBK" w:eastAsia="方正仿宋_GBK" w:hAnsi="宋体" w:cs="宋体" w:hint="eastAsia"/>
          <w:kern w:val="0"/>
          <w:sz w:val="32"/>
          <w:szCs w:val="32"/>
        </w:rPr>
        <w:t>我校新教师（近四年新分）呈现以下特点：一是比例较大，新教师人数达24人，占全校教师比例达3</w:t>
      </w:r>
      <w:r w:rsidR="00C74460" w:rsidRPr="00625A53">
        <w:rPr>
          <w:rFonts w:ascii="方正仿宋_GBK" w:eastAsia="方正仿宋_GBK" w:hAnsi="宋体" w:cs="宋体" w:hint="eastAsia"/>
          <w:kern w:val="0"/>
          <w:sz w:val="32"/>
          <w:szCs w:val="32"/>
        </w:rPr>
        <w:t>8</w:t>
      </w:r>
      <w:r w:rsidR="00923A8B" w:rsidRPr="00625A53">
        <w:rPr>
          <w:rFonts w:ascii="方正仿宋_GBK" w:eastAsia="方正仿宋_GBK" w:hAnsi="宋体" w:cs="宋体" w:hint="eastAsia"/>
          <w:kern w:val="0"/>
          <w:sz w:val="32"/>
          <w:szCs w:val="32"/>
        </w:rPr>
        <w:t>%；二是机遇较好，他们</w:t>
      </w:r>
      <w:r w:rsidR="00923A8B" w:rsidRPr="00625A53">
        <w:rPr>
          <w:rFonts w:ascii="方正仿宋_GBK" w:eastAsia="方正仿宋_GBK" w:hAnsi="宋体" w:cs="Arial" w:hint="eastAsia"/>
          <w:kern w:val="0"/>
          <w:sz w:val="32"/>
          <w:szCs w:val="32"/>
        </w:rPr>
        <w:t>热情高、精力旺、工作认真、好学上进；三是能力较差</w:t>
      </w:r>
      <w:r w:rsidR="00923A8B" w:rsidRPr="00625A53">
        <w:rPr>
          <w:rFonts w:ascii="方正仿宋_GBK" w:eastAsia="方正仿宋_GBK" w:hAnsi="宋体" w:cs="宋体" w:hint="eastAsia"/>
          <w:kern w:val="0"/>
          <w:sz w:val="32"/>
          <w:szCs w:val="32"/>
        </w:rPr>
        <w:t>，他们知识较为丰富，但未转化为教育教学技能，</w:t>
      </w:r>
      <w:r w:rsidR="00923A8B" w:rsidRPr="00625A53">
        <w:rPr>
          <w:rFonts w:ascii="方正仿宋_GBK" w:eastAsia="方正仿宋_GBK" w:hAnsi="宋体" w:cs="Arial" w:hint="eastAsia"/>
          <w:kern w:val="0"/>
          <w:sz w:val="32"/>
          <w:szCs w:val="32"/>
        </w:rPr>
        <w:t>大多对教材的把握还不太到位，教学方式方法单一呆板，甚至基本的教学常规也急需学习掌握。</w:t>
      </w:r>
      <w:r w:rsidR="00923A8B" w:rsidRPr="00625A53">
        <w:rPr>
          <w:rFonts w:ascii="方正仿宋_GBK" w:eastAsia="方正仿宋_GBK" w:hAnsi="宋体" w:cs="Arial" w:hint="eastAsia"/>
          <w:sz w:val="32"/>
          <w:szCs w:val="32"/>
        </w:rPr>
        <w:t>新教师是学校教学工作的新生力量，是确保学校持续发展的动力和</w:t>
      </w:r>
      <w:r w:rsidR="00923A8B" w:rsidRPr="00625A53">
        <w:rPr>
          <w:rFonts w:ascii="方正仿宋_GBK" w:eastAsia="方正仿宋_GBK" w:hAnsi="宋体" w:cs="Arial" w:hint="eastAsia"/>
          <w:kern w:val="0"/>
          <w:sz w:val="32"/>
          <w:szCs w:val="32"/>
        </w:rPr>
        <w:t>希望。为了使新教师能早日进入角色，尽快成长为我校教育教学骨干，提高新教师实施素质教育的能力，新教师团队的培养即“禾苗工程”培育</w:t>
      </w:r>
      <w:r w:rsidR="00625A53">
        <w:rPr>
          <w:rFonts w:ascii="方正仿宋_GBK" w:eastAsia="方正仿宋_GBK" w:hAnsi="宋体" w:cs="Arial" w:hint="eastAsia"/>
          <w:kern w:val="0"/>
          <w:sz w:val="32"/>
          <w:szCs w:val="32"/>
        </w:rPr>
        <w:t>。</w:t>
      </w:r>
    </w:p>
    <w:p w:rsidR="00765617" w:rsidRPr="00625A53" w:rsidRDefault="00923A8B" w:rsidP="00625A53">
      <w:pPr>
        <w:widowControl/>
        <w:spacing w:line="560" w:lineRule="exact"/>
        <w:ind w:firstLineChars="200" w:firstLine="640"/>
        <w:jc w:val="left"/>
        <w:rPr>
          <w:rFonts w:ascii="方正黑体_GBK" w:eastAsia="方正黑体_GBK" w:hAnsi="黑体" w:cs="Arial" w:hint="eastAsia"/>
          <w:kern w:val="0"/>
          <w:sz w:val="32"/>
          <w:szCs w:val="32"/>
        </w:rPr>
      </w:pPr>
      <w:r w:rsidRPr="00625A53">
        <w:rPr>
          <w:rFonts w:ascii="方正黑体_GBK" w:eastAsia="方正黑体_GBK" w:hAnsi="黑体" w:cs="Arial" w:hint="eastAsia"/>
          <w:kern w:val="0"/>
          <w:sz w:val="32"/>
          <w:szCs w:val="32"/>
        </w:rPr>
        <w:t>二、</w:t>
      </w:r>
      <w:r w:rsidR="00765617" w:rsidRPr="00625A53">
        <w:rPr>
          <w:rFonts w:ascii="方正黑体_GBK" w:eastAsia="方正黑体_GBK" w:hAnsi="黑体" w:cs="Arial" w:hint="eastAsia"/>
          <w:kern w:val="0"/>
          <w:sz w:val="32"/>
          <w:szCs w:val="32"/>
        </w:rPr>
        <w:t>思路</w:t>
      </w:r>
    </w:p>
    <w:p w:rsidR="00C73F63" w:rsidRPr="00133150" w:rsidRDefault="00765617" w:rsidP="00625A53">
      <w:pPr>
        <w:widowControl/>
        <w:spacing w:line="560" w:lineRule="exact"/>
        <w:ind w:firstLineChars="200" w:firstLine="640"/>
        <w:jc w:val="left"/>
        <w:rPr>
          <w:rFonts w:ascii="方正仿宋_GBK" w:eastAsia="方正仿宋_GBK" w:hAnsi="宋体" w:cs="Arial"/>
          <w:kern w:val="0"/>
          <w:sz w:val="32"/>
          <w:szCs w:val="32"/>
        </w:rPr>
      </w:pPr>
      <w:r w:rsidRPr="00133150">
        <w:rPr>
          <w:rFonts w:ascii="方正仿宋_GBK" w:eastAsia="方正仿宋_GBK" w:hAnsi="宋体" w:cs="Arial" w:hint="eastAsia"/>
          <w:kern w:val="0"/>
          <w:sz w:val="32"/>
          <w:szCs w:val="32"/>
        </w:rPr>
        <w:t>我校</w:t>
      </w:r>
      <w:r w:rsidR="00C73F63" w:rsidRPr="00133150">
        <w:rPr>
          <w:rFonts w:ascii="方正仿宋_GBK" w:eastAsia="方正仿宋_GBK" w:hAnsi="宋体" w:cs="Arial" w:hint="eastAsia"/>
          <w:kern w:val="0"/>
          <w:sz w:val="32"/>
          <w:szCs w:val="32"/>
        </w:rPr>
        <w:t>“禾苗工程”项目将坚持“民主、严格、高效”的培养理念。落实“订单给予式</w:t>
      </w:r>
      <w:r w:rsidR="00C73F63" w:rsidRPr="00133150">
        <w:rPr>
          <w:rFonts w:ascii="方正仿宋_GBK" w:eastAsia="方正仿宋_GBK" w:hAnsi="宋体" w:cs="Arial"/>
          <w:kern w:val="0"/>
          <w:sz w:val="32"/>
          <w:szCs w:val="32"/>
        </w:rPr>
        <w:t>-</w:t>
      </w:r>
      <w:r w:rsidR="00C73F63" w:rsidRPr="00133150">
        <w:rPr>
          <w:rFonts w:ascii="方正仿宋_GBK" w:eastAsia="方正仿宋_GBK" w:hAnsi="宋体" w:cs="Arial" w:hint="eastAsia"/>
          <w:kern w:val="0"/>
          <w:sz w:val="32"/>
          <w:szCs w:val="32"/>
        </w:rPr>
        <w:t>入格培养；超市自选式</w:t>
      </w:r>
      <w:r w:rsidR="00C73F63" w:rsidRPr="00133150">
        <w:rPr>
          <w:rFonts w:ascii="方正仿宋_GBK" w:eastAsia="方正仿宋_GBK" w:hAnsi="宋体" w:cs="Arial"/>
          <w:kern w:val="0"/>
          <w:sz w:val="32"/>
          <w:szCs w:val="32"/>
        </w:rPr>
        <w:t>-</w:t>
      </w:r>
      <w:r w:rsidR="00C73F63" w:rsidRPr="00133150">
        <w:rPr>
          <w:rFonts w:ascii="方正仿宋_GBK" w:eastAsia="方正仿宋_GBK" w:hAnsi="宋体" w:cs="Arial" w:hint="eastAsia"/>
          <w:kern w:val="0"/>
          <w:sz w:val="32"/>
          <w:szCs w:val="32"/>
        </w:rPr>
        <w:t>升格培养；精品开放式</w:t>
      </w:r>
      <w:r w:rsidR="00C73F63" w:rsidRPr="00133150">
        <w:rPr>
          <w:rFonts w:ascii="方正仿宋_GBK" w:eastAsia="方正仿宋_GBK" w:hAnsi="宋体" w:cs="Arial"/>
          <w:kern w:val="0"/>
          <w:sz w:val="32"/>
          <w:szCs w:val="32"/>
        </w:rPr>
        <w:t>-</w:t>
      </w:r>
      <w:r w:rsidR="00C73F63" w:rsidRPr="00133150">
        <w:rPr>
          <w:rFonts w:ascii="方正仿宋_GBK" w:eastAsia="方正仿宋_GBK" w:hAnsi="宋体" w:cs="Arial" w:hint="eastAsia"/>
          <w:kern w:val="0"/>
          <w:sz w:val="32"/>
          <w:szCs w:val="32"/>
        </w:rPr>
        <w:t>风格培养”的培养路径。力争用三至五年时间培养一批专业水平优秀、文明修养优良、教育教学业绩优异、具有激情向上精神状态和正能量的，即便调至其他学校也是领导、教师、学生、家长口碑好的优秀青年教师团队。</w:t>
      </w:r>
    </w:p>
    <w:p w:rsidR="00C73F63" w:rsidRPr="00133150" w:rsidRDefault="00C73F63" w:rsidP="00625A53">
      <w:pPr>
        <w:widowControl/>
        <w:spacing w:line="560" w:lineRule="exact"/>
        <w:ind w:firstLineChars="200" w:firstLine="640"/>
        <w:jc w:val="left"/>
        <w:rPr>
          <w:rFonts w:ascii="方正仿宋_GBK" w:eastAsia="方正仿宋_GBK" w:hAnsi="宋体" w:cs="Arial"/>
          <w:kern w:val="0"/>
          <w:sz w:val="32"/>
          <w:szCs w:val="32"/>
        </w:rPr>
      </w:pPr>
      <w:r w:rsidRPr="00133150">
        <w:rPr>
          <w:rFonts w:ascii="方正仿宋_GBK" w:eastAsia="方正仿宋_GBK" w:hAnsi="宋体" w:cs="Arial" w:hint="eastAsia"/>
          <w:kern w:val="0"/>
          <w:sz w:val="32"/>
          <w:szCs w:val="32"/>
        </w:rPr>
        <w:t>入格培养初级阶段的主要目标（第</w:t>
      </w:r>
      <w:r w:rsidRPr="00133150">
        <w:rPr>
          <w:rFonts w:ascii="方正仿宋_GBK" w:eastAsia="方正仿宋_GBK" w:hAnsi="宋体" w:cs="Arial"/>
          <w:kern w:val="0"/>
          <w:sz w:val="32"/>
          <w:szCs w:val="32"/>
        </w:rPr>
        <w:t>1</w:t>
      </w:r>
      <w:r w:rsidRPr="00133150">
        <w:rPr>
          <w:rFonts w:ascii="方正仿宋_GBK" w:eastAsia="方正仿宋_GBK" w:hAnsi="宋体" w:cs="Arial" w:hint="eastAsia"/>
          <w:kern w:val="0"/>
          <w:sz w:val="32"/>
          <w:szCs w:val="32"/>
        </w:rPr>
        <w:t>年）：</w:t>
      </w:r>
    </w:p>
    <w:p w:rsidR="00C73F63" w:rsidRPr="00133150" w:rsidRDefault="00C73F63" w:rsidP="00625A53">
      <w:pPr>
        <w:widowControl/>
        <w:spacing w:line="560" w:lineRule="exact"/>
        <w:ind w:firstLineChars="200" w:firstLine="640"/>
        <w:jc w:val="left"/>
        <w:rPr>
          <w:rFonts w:ascii="方正仿宋_GBK" w:eastAsia="方正仿宋_GBK" w:hAnsi="宋体" w:cs="Arial"/>
          <w:kern w:val="0"/>
          <w:sz w:val="32"/>
          <w:szCs w:val="32"/>
        </w:rPr>
      </w:pPr>
      <w:r w:rsidRPr="00133150">
        <w:rPr>
          <w:rFonts w:ascii="方正仿宋_GBK" w:eastAsia="方正仿宋_GBK" w:hAnsi="宋体" w:cs="Arial" w:hint="eastAsia"/>
          <w:kern w:val="0"/>
          <w:sz w:val="32"/>
          <w:szCs w:val="32"/>
        </w:rPr>
        <w:lastRenderedPageBreak/>
        <w:t>教学常规入格（常规考核</w:t>
      </w:r>
      <w:r w:rsidRPr="00133150">
        <w:rPr>
          <w:rFonts w:ascii="方正仿宋_GBK" w:eastAsia="方正仿宋_GBK" w:hAnsi="宋体" w:cs="Arial"/>
          <w:kern w:val="0"/>
          <w:sz w:val="32"/>
          <w:szCs w:val="32"/>
        </w:rPr>
        <w:t>90</w:t>
      </w:r>
      <w:r w:rsidRPr="00133150">
        <w:rPr>
          <w:rFonts w:ascii="方正仿宋_GBK" w:eastAsia="方正仿宋_GBK" w:hAnsi="宋体" w:cs="Arial" w:hint="eastAsia"/>
          <w:kern w:val="0"/>
          <w:sz w:val="32"/>
          <w:szCs w:val="32"/>
        </w:rPr>
        <w:t>分以上），教学业绩入目（业绩考核进入全镇前三分之二），文明修养入流（师生问卷评价优秀率</w:t>
      </w:r>
      <w:r w:rsidRPr="00133150">
        <w:rPr>
          <w:rFonts w:ascii="方正仿宋_GBK" w:eastAsia="方正仿宋_GBK" w:hAnsi="宋体" w:cs="Arial"/>
          <w:kern w:val="0"/>
          <w:sz w:val="32"/>
          <w:szCs w:val="32"/>
        </w:rPr>
        <w:t>90%</w:t>
      </w:r>
      <w:r w:rsidRPr="00133150">
        <w:rPr>
          <w:rFonts w:ascii="方正仿宋_GBK" w:eastAsia="方正仿宋_GBK" w:hAnsi="宋体" w:cs="Arial" w:hint="eastAsia"/>
          <w:kern w:val="0"/>
          <w:sz w:val="32"/>
          <w:szCs w:val="32"/>
        </w:rPr>
        <w:t>以上）。</w:t>
      </w:r>
    </w:p>
    <w:p w:rsidR="00C73F63" w:rsidRPr="00133150" w:rsidRDefault="00C73F63" w:rsidP="00625A53">
      <w:pPr>
        <w:widowControl/>
        <w:spacing w:line="560" w:lineRule="exact"/>
        <w:ind w:firstLineChars="200" w:firstLine="640"/>
        <w:jc w:val="left"/>
        <w:rPr>
          <w:rFonts w:ascii="方正仿宋_GBK" w:eastAsia="方正仿宋_GBK" w:hAnsi="宋体" w:cs="Arial"/>
          <w:kern w:val="0"/>
          <w:sz w:val="32"/>
          <w:szCs w:val="32"/>
        </w:rPr>
      </w:pPr>
      <w:r w:rsidRPr="00133150">
        <w:rPr>
          <w:rFonts w:ascii="方正仿宋_GBK" w:eastAsia="方正仿宋_GBK" w:hAnsi="宋体" w:cs="Arial" w:hint="eastAsia"/>
          <w:kern w:val="0"/>
          <w:sz w:val="32"/>
          <w:szCs w:val="32"/>
        </w:rPr>
        <w:t>入格培养提升阶段的主要目标（第2年）：</w:t>
      </w:r>
    </w:p>
    <w:p w:rsidR="00C73F63" w:rsidRPr="00625A53" w:rsidRDefault="00C73F63" w:rsidP="00625A53">
      <w:pPr>
        <w:widowControl/>
        <w:spacing w:line="560" w:lineRule="exact"/>
        <w:ind w:firstLineChars="200" w:firstLine="640"/>
        <w:jc w:val="left"/>
        <w:rPr>
          <w:rFonts w:ascii="方正楷体_GBK" w:eastAsia="方正楷体_GBK" w:hAnsi="宋体" w:cs="Arial" w:hint="eastAsia"/>
          <w:kern w:val="0"/>
          <w:sz w:val="32"/>
          <w:szCs w:val="32"/>
        </w:rPr>
      </w:pPr>
      <w:r w:rsidRPr="00625A53">
        <w:rPr>
          <w:rFonts w:ascii="方正楷体_GBK" w:eastAsia="方正楷体_GBK" w:hAnsi="宋体" w:cs="Arial" w:hint="eastAsia"/>
          <w:kern w:val="0"/>
          <w:sz w:val="32"/>
          <w:szCs w:val="32"/>
        </w:rPr>
        <w:t>（一）专业水平</w:t>
      </w:r>
    </w:p>
    <w:p w:rsidR="00C73F63" w:rsidRPr="00133150" w:rsidRDefault="00C73F63" w:rsidP="00625A53">
      <w:pPr>
        <w:widowControl/>
        <w:spacing w:line="560" w:lineRule="exact"/>
        <w:ind w:firstLineChars="200" w:firstLine="640"/>
        <w:jc w:val="left"/>
        <w:rPr>
          <w:rFonts w:ascii="方正仿宋_GBK" w:eastAsia="方正仿宋_GBK" w:hAnsi="宋体" w:cs="Arial"/>
          <w:kern w:val="0"/>
          <w:sz w:val="32"/>
          <w:szCs w:val="32"/>
        </w:rPr>
      </w:pPr>
      <w:r w:rsidRPr="00625A53">
        <w:rPr>
          <w:rFonts w:ascii="方正楷体_GBK" w:eastAsia="方正楷体_GBK" w:hAnsi="宋体" w:cs="Arial" w:hint="eastAsia"/>
          <w:kern w:val="0"/>
          <w:sz w:val="32"/>
          <w:szCs w:val="32"/>
        </w:rPr>
        <w:t>1.班主任工作。</w:t>
      </w:r>
      <w:r w:rsidRPr="00133150">
        <w:rPr>
          <w:rFonts w:ascii="方正仿宋_GBK" w:eastAsia="方正仿宋_GBK" w:hAnsi="宋体" w:cs="Arial" w:hint="eastAsia"/>
          <w:kern w:val="0"/>
          <w:sz w:val="32"/>
          <w:szCs w:val="32"/>
        </w:rPr>
        <w:t>副班主任或班主任助理所在班级班级常规管理考核得分在全校前三分之二。</w:t>
      </w:r>
    </w:p>
    <w:p w:rsidR="00C73F63" w:rsidRPr="00133150" w:rsidRDefault="00C73F63" w:rsidP="00625A53">
      <w:pPr>
        <w:widowControl/>
        <w:spacing w:line="560" w:lineRule="exact"/>
        <w:ind w:firstLineChars="200" w:firstLine="640"/>
        <w:jc w:val="left"/>
        <w:rPr>
          <w:rFonts w:ascii="方正仿宋_GBK" w:eastAsia="方正仿宋_GBK" w:hAnsi="宋体" w:cs="Arial"/>
          <w:kern w:val="0"/>
          <w:sz w:val="32"/>
          <w:szCs w:val="32"/>
        </w:rPr>
      </w:pPr>
      <w:r w:rsidRPr="00625A53">
        <w:rPr>
          <w:rFonts w:ascii="方正楷体_GBK" w:eastAsia="方正楷体_GBK" w:hAnsi="宋体" w:cs="Arial"/>
          <w:kern w:val="0"/>
          <w:sz w:val="32"/>
          <w:szCs w:val="32"/>
        </w:rPr>
        <w:t>2.</w:t>
      </w:r>
      <w:r w:rsidRPr="00625A53">
        <w:rPr>
          <w:rFonts w:ascii="方正楷体_GBK" w:eastAsia="方正楷体_GBK" w:hAnsi="宋体" w:cs="Arial" w:hint="eastAsia"/>
          <w:kern w:val="0"/>
          <w:sz w:val="32"/>
          <w:szCs w:val="32"/>
        </w:rPr>
        <w:t>教学能力。</w:t>
      </w:r>
      <w:r w:rsidRPr="00133150">
        <w:rPr>
          <w:rFonts w:ascii="方正仿宋_GBK" w:eastAsia="方正仿宋_GBK" w:hAnsi="宋体" w:cs="Arial" w:hint="eastAsia"/>
          <w:kern w:val="0"/>
          <w:sz w:val="32"/>
          <w:szCs w:val="32"/>
        </w:rPr>
        <w:t>每学期上提升课至少</w:t>
      </w:r>
      <w:r w:rsidRPr="00133150">
        <w:rPr>
          <w:rFonts w:ascii="方正仿宋_GBK" w:eastAsia="方正仿宋_GBK" w:hAnsi="宋体" w:cs="Arial"/>
          <w:kern w:val="0"/>
          <w:sz w:val="32"/>
          <w:szCs w:val="32"/>
        </w:rPr>
        <w:t>2</w:t>
      </w:r>
      <w:r w:rsidRPr="00133150">
        <w:rPr>
          <w:rFonts w:ascii="方正仿宋_GBK" w:eastAsia="方正仿宋_GBK" w:hAnsi="宋体" w:cs="Arial" w:hint="eastAsia"/>
          <w:kern w:val="0"/>
          <w:sz w:val="32"/>
          <w:szCs w:val="32"/>
        </w:rPr>
        <w:t>节，其中</w:t>
      </w:r>
      <w:r w:rsidRPr="00133150">
        <w:rPr>
          <w:rFonts w:ascii="方正仿宋_GBK" w:eastAsia="方正仿宋_GBK" w:hAnsi="宋体" w:cs="Arial"/>
          <w:kern w:val="0"/>
          <w:sz w:val="32"/>
          <w:szCs w:val="32"/>
        </w:rPr>
        <w:t>1</w:t>
      </w:r>
      <w:r w:rsidRPr="00133150">
        <w:rPr>
          <w:rFonts w:ascii="方正仿宋_GBK" w:eastAsia="方正仿宋_GBK" w:hAnsi="宋体" w:cs="Arial" w:hint="eastAsia"/>
          <w:kern w:val="0"/>
          <w:sz w:val="32"/>
          <w:szCs w:val="32"/>
        </w:rPr>
        <w:t>节在外班或外校。提升课由自己做好准备，提出申请，教导处组织考察，考察组通过量化评分表进行打分并给出评定书面意见，同时组织学生满意度问卷。两项考核需达</w:t>
      </w:r>
      <w:r w:rsidRPr="00133150">
        <w:rPr>
          <w:rFonts w:ascii="方正仿宋_GBK" w:eastAsia="方正仿宋_GBK" w:hAnsi="宋体" w:cs="Arial"/>
          <w:kern w:val="0"/>
          <w:sz w:val="32"/>
          <w:szCs w:val="32"/>
        </w:rPr>
        <w:t>80</w:t>
      </w:r>
      <w:r w:rsidRPr="00133150">
        <w:rPr>
          <w:rFonts w:ascii="方正仿宋_GBK" w:eastAsia="方正仿宋_GBK" w:hAnsi="宋体" w:cs="Arial" w:hint="eastAsia"/>
          <w:kern w:val="0"/>
          <w:sz w:val="32"/>
          <w:szCs w:val="32"/>
        </w:rPr>
        <w:t>分以上。</w:t>
      </w:r>
    </w:p>
    <w:p w:rsidR="00C73F63" w:rsidRPr="00625A53" w:rsidRDefault="00C73F63" w:rsidP="00625A53">
      <w:pPr>
        <w:widowControl/>
        <w:spacing w:line="560" w:lineRule="exact"/>
        <w:ind w:firstLineChars="200" w:firstLine="640"/>
        <w:jc w:val="left"/>
        <w:rPr>
          <w:rFonts w:ascii="方正楷体_GBK" w:eastAsia="方正楷体_GBK" w:hAnsi="宋体" w:cs="Arial"/>
          <w:kern w:val="0"/>
          <w:sz w:val="32"/>
          <w:szCs w:val="32"/>
        </w:rPr>
      </w:pPr>
      <w:r w:rsidRPr="00625A53">
        <w:rPr>
          <w:rFonts w:ascii="方正楷体_GBK" w:eastAsia="方正楷体_GBK" w:hAnsi="宋体" w:cs="Arial"/>
          <w:kern w:val="0"/>
          <w:sz w:val="32"/>
          <w:szCs w:val="32"/>
        </w:rPr>
        <w:t>3.</w:t>
      </w:r>
      <w:r w:rsidRPr="00625A53">
        <w:rPr>
          <w:rFonts w:ascii="方正楷体_GBK" w:eastAsia="方正楷体_GBK" w:hAnsi="宋体" w:cs="Arial" w:hint="eastAsia"/>
          <w:kern w:val="0"/>
          <w:sz w:val="32"/>
          <w:szCs w:val="32"/>
        </w:rPr>
        <w:t>参加各级各类教育教学竞赛获区级奖励</w:t>
      </w:r>
      <w:r w:rsidRPr="00625A53">
        <w:rPr>
          <w:rFonts w:ascii="方正楷体_GBK" w:eastAsia="方正楷体_GBK" w:hAnsi="宋体" w:cs="Arial"/>
          <w:kern w:val="0"/>
          <w:sz w:val="32"/>
          <w:szCs w:val="32"/>
        </w:rPr>
        <w:t>1</w:t>
      </w:r>
      <w:r w:rsidRPr="00625A53">
        <w:rPr>
          <w:rFonts w:ascii="方正楷体_GBK" w:eastAsia="方正楷体_GBK" w:hAnsi="宋体" w:cs="Arial" w:hint="eastAsia"/>
          <w:kern w:val="0"/>
          <w:sz w:val="32"/>
          <w:szCs w:val="32"/>
        </w:rPr>
        <w:t>次以上。</w:t>
      </w:r>
    </w:p>
    <w:p w:rsidR="00C73F63" w:rsidRPr="00625A53" w:rsidRDefault="00C73F63" w:rsidP="00625A53">
      <w:pPr>
        <w:widowControl/>
        <w:spacing w:line="560" w:lineRule="exact"/>
        <w:ind w:firstLineChars="200" w:firstLine="640"/>
        <w:jc w:val="left"/>
        <w:rPr>
          <w:rFonts w:ascii="方正楷体_GBK" w:eastAsia="方正楷体_GBK" w:hAnsi="宋体" w:cs="Arial"/>
          <w:kern w:val="0"/>
          <w:sz w:val="32"/>
          <w:szCs w:val="32"/>
        </w:rPr>
      </w:pPr>
      <w:r w:rsidRPr="00625A53">
        <w:rPr>
          <w:rFonts w:ascii="方正楷体_GBK" w:eastAsia="方正楷体_GBK" w:hAnsi="宋体" w:cs="Arial" w:hint="eastAsia"/>
          <w:kern w:val="0"/>
          <w:sz w:val="32"/>
          <w:szCs w:val="32"/>
        </w:rPr>
        <w:t>（二）教学业绩</w:t>
      </w:r>
    </w:p>
    <w:p w:rsidR="00C73F63" w:rsidRPr="00133150" w:rsidRDefault="00C73F63" w:rsidP="00625A53">
      <w:pPr>
        <w:widowControl/>
        <w:spacing w:line="560" w:lineRule="exact"/>
        <w:ind w:firstLineChars="200" w:firstLine="640"/>
        <w:jc w:val="left"/>
        <w:rPr>
          <w:rFonts w:ascii="方正仿宋_GBK" w:eastAsia="方正仿宋_GBK" w:hAnsi="宋体" w:cs="Arial"/>
          <w:kern w:val="0"/>
          <w:sz w:val="32"/>
          <w:szCs w:val="32"/>
        </w:rPr>
      </w:pPr>
      <w:r w:rsidRPr="00133150">
        <w:rPr>
          <w:rFonts w:ascii="方正仿宋_GBK" w:eastAsia="方正仿宋_GBK" w:hAnsi="宋体" w:cs="Arial"/>
          <w:kern w:val="0"/>
          <w:sz w:val="32"/>
          <w:szCs w:val="32"/>
        </w:rPr>
        <w:t xml:space="preserve"> </w:t>
      </w:r>
      <w:r w:rsidRPr="00133150">
        <w:rPr>
          <w:rFonts w:ascii="方正仿宋_GBK" w:eastAsia="方正仿宋_GBK" w:hAnsi="宋体" w:cs="Arial" w:hint="eastAsia"/>
          <w:kern w:val="0"/>
          <w:sz w:val="32"/>
          <w:szCs w:val="32"/>
        </w:rPr>
        <w:t>考试学科教师或接受抽考教师，其业绩综合分在全镇或全校进入前二分之一；考查学科教师指导学生或教师获永川区级及以上奖励。</w:t>
      </w:r>
    </w:p>
    <w:p w:rsidR="00C73F63" w:rsidRPr="00625A53" w:rsidRDefault="00C73F63" w:rsidP="00625A53">
      <w:pPr>
        <w:widowControl/>
        <w:spacing w:line="560" w:lineRule="exact"/>
        <w:ind w:firstLineChars="200" w:firstLine="640"/>
        <w:jc w:val="left"/>
        <w:rPr>
          <w:rFonts w:ascii="方正楷体_GBK" w:eastAsia="方正楷体_GBK" w:hAnsi="宋体" w:cs="Arial"/>
          <w:kern w:val="0"/>
          <w:sz w:val="32"/>
          <w:szCs w:val="32"/>
        </w:rPr>
      </w:pPr>
      <w:r w:rsidRPr="00625A53">
        <w:rPr>
          <w:rFonts w:ascii="方正楷体_GBK" w:eastAsia="方正楷体_GBK" w:hAnsi="宋体" w:cs="Arial" w:hint="eastAsia"/>
          <w:kern w:val="0"/>
          <w:sz w:val="32"/>
          <w:szCs w:val="32"/>
        </w:rPr>
        <w:t>（三）文明修养</w:t>
      </w:r>
    </w:p>
    <w:p w:rsidR="00C73F63" w:rsidRPr="00133150" w:rsidRDefault="00C73F63" w:rsidP="00625A53">
      <w:pPr>
        <w:widowControl/>
        <w:spacing w:line="560" w:lineRule="exact"/>
        <w:ind w:firstLineChars="200" w:firstLine="640"/>
        <w:jc w:val="left"/>
        <w:rPr>
          <w:rFonts w:ascii="方正仿宋_GBK" w:eastAsia="方正仿宋_GBK" w:hAnsi="宋体" w:cs="Arial"/>
          <w:kern w:val="0"/>
          <w:sz w:val="32"/>
          <w:szCs w:val="32"/>
        </w:rPr>
      </w:pPr>
      <w:r w:rsidRPr="00133150">
        <w:rPr>
          <w:rFonts w:ascii="方正仿宋_GBK" w:eastAsia="方正仿宋_GBK" w:hAnsi="宋体" w:cs="Arial"/>
          <w:kern w:val="0"/>
          <w:sz w:val="32"/>
          <w:szCs w:val="32"/>
        </w:rPr>
        <w:t>1.</w:t>
      </w:r>
      <w:r w:rsidRPr="00133150">
        <w:rPr>
          <w:rFonts w:ascii="方正仿宋_GBK" w:eastAsia="方正仿宋_GBK" w:hAnsi="宋体" w:cs="Arial" w:hint="eastAsia"/>
          <w:kern w:val="0"/>
          <w:sz w:val="32"/>
          <w:szCs w:val="32"/>
        </w:rPr>
        <w:t>师生问卷优秀率在</w:t>
      </w:r>
      <w:r w:rsidRPr="00133150">
        <w:rPr>
          <w:rFonts w:ascii="方正仿宋_GBK" w:eastAsia="方正仿宋_GBK" w:hAnsi="宋体" w:cs="Arial"/>
          <w:kern w:val="0"/>
          <w:sz w:val="32"/>
          <w:szCs w:val="32"/>
        </w:rPr>
        <w:t>90%</w:t>
      </w:r>
      <w:r w:rsidRPr="00133150">
        <w:rPr>
          <w:rFonts w:ascii="方正仿宋_GBK" w:eastAsia="方正仿宋_GBK" w:hAnsi="宋体" w:cs="Arial" w:hint="eastAsia"/>
          <w:kern w:val="0"/>
          <w:sz w:val="32"/>
          <w:szCs w:val="32"/>
        </w:rPr>
        <w:t>以上。</w:t>
      </w:r>
    </w:p>
    <w:p w:rsidR="00C73F63" w:rsidRPr="00133150" w:rsidRDefault="00C73F63" w:rsidP="00625A53">
      <w:pPr>
        <w:widowControl/>
        <w:spacing w:line="560" w:lineRule="exact"/>
        <w:ind w:firstLineChars="200" w:firstLine="640"/>
        <w:jc w:val="left"/>
        <w:rPr>
          <w:rFonts w:ascii="方正仿宋_GBK" w:eastAsia="方正仿宋_GBK" w:hAnsi="宋体" w:cs="Arial"/>
          <w:kern w:val="0"/>
          <w:sz w:val="32"/>
          <w:szCs w:val="32"/>
        </w:rPr>
      </w:pPr>
      <w:r w:rsidRPr="00133150">
        <w:rPr>
          <w:rFonts w:ascii="方正仿宋_GBK" w:eastAsia="方正仿宋_GBK" w:hAnsi="宋体" w:cs="Arial"/>
          <w:kern w:val="0"/>
          <w:sz w:val="32"/>
          <w:szCs w:val="32"/>
        </w:rPr>
        <w:t>2.</w:t>
      </w:r>
      <w:r w:rsidRPr="00133150">
        <w:rPr>
          <w:rFonts w:ascii="方正仿宋_GBK" w:eastAsia="方正仿宋_GBK" w:hAnsi="宋体" w:cs="Arial" w:hint="eastAsia"/>
          <w:kern w:val="0"/>
          <w:sz w:val="32"/>
          <w:szCs w:val="32"/>
        </w:rPr>
        <w:t>每学年参加义工活动时间不少于</w:t>
      </w:r>
      <w:r w:rsidRPr="00133150">
        <w:rPr>
          <w:rFonts w:ascii="方正仿宋_GBK" w:eastAsia="方正仿宋_GBK" w:hAnsi="宋体" w:cs="Arial"/>
          <w:kern w:val="0"/>
          <w:sz w:val="32"/>
          <w:szCs w:val="32"/>
        </w:rPr>
        <w:t>10</w:t>
      </w:r>
      <w:r w:rsidRPr="00133150">
        <w:rPr>
          <w:rFonts w:ascii="方正仿宋_GBK" w:eastAsia="方正仿宋_GBK" w:hAnsi="宋体" w:cs="Arial" w:hint="eastAsia"/>
          <w:kern w:val="0"/>
          <w:sz w:val="32"/>
          <w:szCs w:val="32"/>
        </w:rPr>
        <w:t>小时，义工活动根据实际，学校安排若干主题，如到食堂帮厨，为老教师服务，为校园清洁等。</w:t>
      </w:r>
    </w:p>
    <w:p w:rsidR="00C73F63" w:rsidRPr="00133150" w:rsidRDefault="00C73F63" w:rsidP="00625A53">
      <w:pPr>
        <w:widowControl/>
        <w:spacing w:line="560" w:lineRule="exact"/>
        <w:ind w:firstLineChars="200" w:firstLine="640"/>
        <w:jc w:val="left"/>
        <w:rPr>
          <w:rFonts w:ascii="方正仿宋_GBK" w:eastAsia="方正仿宋_GBK" w:hAnsi="宋体" w:cs="Arial"/>
          <w:kern w:val="0"/>
          <w:sz w:val="32"/>
          <w:szCs w:val="32"/>
        </w:rPr>
      </w:pPr>
      <w:r w:rsidRPr="00133150">
        <w:rPr>
          <w:rFonts w:ascii="方正仿宋_GBK" w:eastAsia="方正仿宋_GBK" w:hAnsi="宋体" w:cs="Arial" w:hint="eastAsia"/>
          <w:kern w:val="0"/>
          <w:sz w:val="32"/>
          <w:szCs w:val="32"/>
        </w:rPr>
        <w:lastRenderedPageBreak/>
        <w:t>升格培养阶段主要目标（第3</w:t>
      </w:r>
      <w:r w:rsidRPr="00133150">
        <w:rPr>
          <w:rFonts w:ascii="方正仿宋_GBK" w:eastAsia="方正仿宋_GBK" w:hAnsi="宋体" w:cs="Arial"/>
          <w:kern w:val="0"/>
          <w:sz w:val="32"/>
          <w:szCs w:val="32"/>
        </w:rPr>
        <w:t>-</w:t>
      </w:r>
      <w:r w:rsidRPr="00133150">
        <w:rPr>
          <w:rFonts w:ascii="方正仿宋_GBK" w:eastAsia="方正仿宋_GBK" w:hAnsi="宋体" w:cs="Arial" w:hint="eastAsia"/>
          <w:kern w:val="0"/>
          <w:sz w:val="32"/>
          <w:szCs w:val="32"/>
        </w:rPr>
        <w:t>4年）：在奠定坚实基础，坚持入格培养要求的基础上，重在根据自身实际，自主选择进行“模仿型课堂教学模式”研究，并基本娴熟掌握研究模式。</w:t>
      </w:r>
    </w:p>
    <w:p w:rsidR="00C73F63" w:rsidRPr="00133150" w:rsidRDefault="00C73F63" w:rsidP="00625A53">
      <w:pPr>
        <w:widowControl/>
        <w:spacing w:line="560" w:lineRule="exact"/>
        <w:ind w:firstLineChars="200" w:firstLine="640"/>
        <w:jc w:val="left"/>
        <w:rPr>
          <w:rFonts w:ascii="方正仿宋_GBK" w:eastAsia="方正仿宋_GBK" w:hAnsi="宋体" w:cs="Arial"/>
          <w:kern w:val="0"/>
          <w:sz w:val="32"/>
          <w:szCs w:val="32"/>
        </w:rPr>
      </w:pPr>
      <w:r w:rsidRPr="00133150">
        <w:rPr>
          <w:rFonts w:ascii="方正仿宋_GBK" w:eastAsia="方正仿宋_GBK" w:hAnsi="宋体" w:cs="Arial" w:hint="eastAsia"/>
          <w:kern w:val="0"/>
          <w:sz w:val="32"/>
          <w:szCs w:val="32"/>
        </w:rPr>
        <w:t>风格培养阶段主要目标（4</w:t>
      </w:r>
      <w:r w:rsidRPr="00133150">
        <w:rPr>
          <w:rFonts w:ascii="方正仿宋_GBK" w:eastAsia="方正仿宋_GBK" w:hAnsi="宋体" w:cs="Arial"/>
          <w:kern w:val="0"/>
          <w:sz w:val="32"/>
          <w:szCs w:val="32"/>
        </w:rPr>
        <w:t>-</w:t>
      </w:r>
      <w:r w:rsidRPr="00133150">
        <w:rPr>
          <w:rFonts w:ascii="方正仿宋_GBK" w:eastAsia="方正仿宋_GBK" w:hAnsi="宋体" w:cs="Arial" w:hint="eastAsia"/>
          <w:kern w:val="0"/>
          <w:sz w:val="32"/>
          <w:szCs w:val="32"/>
        </w:rPr>
        <w:t>5年）：在奠定坚实基础，坚持入格培养要求的基础上，重在对已娴熟掌握的课堂教学模式进行深化拓展，形成风格。</w:t>
      </w:r>
    </w:p>
    <w:p w:rsidR="00765617" w:rsidRPr="00625A53" w:rsidRDefault="00622D6B" w:rsidP="00625A53">
      <w:pPr>
        <w:widowControl/>
        <w:spacing w:line="560" w:lineRule="exact"/>
        <w:ind w:firstLineChars="200" w:firstLine="640"/>
        <w:jc w:val="left"/>
        <w:rPr>
          <w:rFonts w:ascii="方正黑体_GBK" w:eastAsia="方正黑体_GBK" w:hAnsi="黑体" w:cs="Arial" w:hint="eastAsia"/>
          <w:kern w:val="0"/>
          <w:sz w:val="32"/>
          <w:szCs w:val="32"/>
        </w:rPr>
      </w:pPr>
      <w:r w:rsidRPr="00625A53">
        <w:rPr>
          <w:rFonts w:ascii="方正黑体_GBK" w:eastAsia="方正黑体_GBK" w:hAnsi="黑体" w:cs="Arial" w:hint="eastAsia"/>
          <w:kern w:val="0"/>
          <w:sz w:val="32"/>
          <w:szCs w:val="32"/>
        </w:rPr>
        <w:t>三、</w:t>
      </w:r>
      <w:r w:rsidR="00765617" w:rsidRPr="00625A53">
        <w:rPr>
          <w:rFonts w:ascii="方正黑体_GBK" w:eastAsia="方正黑体_GBK" w:hAnsi="黑体" w:cs="Arial" w:hint="eastAsia"/>
          <w:kern w:val="0"/>
          <w:sz w:val="32"/>
          <w:szCs w:val="32"/>
        </w:rPr>
        <w:t>谋划</w:t>
      </w:r>
    </w:p>
    <w:p w:rsidR="00765617" w:rsidRPr="00625A53" w:rsidRDefault="00765617" w:rsidP="00625A53">
      <w:pPr>
        <w:widowControl/>
        <w:spacing w:line="560" w:lineRule="exact"/>
        <w:ind w:firstLineChars="200" w:firstLine="640"/>
        <w:jc w:val="left"/>
        <w:rPr>
          <w:rFonts w:ascii="方正楷体_GBK" w:eastAsia="方正楷体_GBK" w:hAnsi="宋体" w:cs="Arial"/>
          <w:kern w:val="0"/>
          <w:sz w:val="32"/>
          <w:szCs w:val="32"/>
        </w:rPr>
      </w:pPr>
      <w:r w:rsidRPr="00625A53">
        <w:rPr>
          <w:rFonts w:ascii="方正楷体_GBK" w:eastAsia="方正楷体_GBK" w:hAnsi="宋体" w:cs="Arial" w:hint="eastAsia"/>
          <w:kern w:val="0"/>
          <w:sz w:val="32"/>
          <w:szCs w:val="32"/>
        </w:rPr>
        <w:t>（一）建构科学全面的管理机制</w:t>
      </w:r>
    </w:p>
    <w:p w:rsidR="00765617" w:rsidRPr="00133150" w:rsidRDefault="00765617" w:rsidP="00625A53">
      <w:pPr>
        <w:widowControl/>
        <w:spacing w:line="560" w:lineRule="exact"/>
        <w:ind w:firstLineChars="200" w:firstLine="640"/>
        <w:jc w:val="left"/>
        <w:rPr>
          <w:rFonts w:ascii="方正仿宋_GBK" w:eastAsia="方正仿宋_GBK" w:hAnsi="宋体" w:cs="Arial"/>
          <w:kern w:val="0"/>
          <w:sz w:val="32"/>
          <w:szCs w:val="32"/>
        </w:rPr>
      </w:pPr>
      <w:r w:rsidRPr="00133150">
        <w:rPr>
          <w:rFonts w:ascii="方正仿宋_GBK" w:eastAsia="方正仿宋_GBK" w:hAnsi="宋体" w:cs="Arial" w:hint="eastAsia"/>
          <w:kern w:val="0"/>
          <w:sz w:val="32"/>
          <w:szCs w:val="32"/>
        </w:rPr>
        <w:t>为确保该项工作得以落实并取得实效，实行“项目责任制”。学校领导小组下设</w:t>
      </w:r>
      <w:r w:rsidR="00622D6B" w:rsidRPr="00133150">
        <w:rPr>
          <w:rFonts w:ascii="方正仿宋_GBK" w:eastAsia="方正仿宋_GBK" w:hAnsi="宋体" w:cs="Arial" w:hint="eastAsia"/>
          <w:kern w:val="0"/>
          <w:sz w:val="32"/>
          <w:szCs w:val="32"/>
        </w:rPr>
        <w:t>“禾苗工程”</w:t>
      </w:r>
      <w:r w:rsidRPr="00133150">
        <w:rPr>
          <w:rFonts w:ascii="方正仿宋_GBK" w:eastAsia="方正仿宋_GBK" w:hAnsi="宋体" w:cs="Arial" w:hint="eastAsia"/>
          <w:kern w:val="0"/>
          <w:sz w:val="32"/>
          <w:szCs w:val="32"/>
        </w:rPr>
        <w:t>项目办公室。办公室负责人全权负责该项目，每学期初以工程项目的方式确定培养目标（效果图）、实施路径（施工图）、制度建立与过程监管（工程监理）、资金投入（工程经费），报告由学校督导小组进行审定然后予以落实。学年末，学校督导小组根据项目负责人PPT展示的“施工效果”进行考核评价。</w:t>
      </w:r>
    </w:p>
    <w:p w:rsidR="00765617" w:rsidRPr="00625A53" w:rsidRDefault="00765617" w:rsidP="00625A53">
      <w:pPr>
        <w:widowControl/>
        <w:spacing w:line="560" w:lineRule="exact"/>
        <w:ind w:firstLineChars="200" w:firstLine="640"/>
        <w:jc w:val="left"/>
        <w:rPr>
          <w:rFonts w:ascii="方正楷体_GBK" w:eastAsia="方正楷体_GBK" w:hAnsi="宋体" w:cs="Arial"/>
          <w:kern w:val="0"/>
          <w:sz w:val="32"/>
          <w:szCs w:val="32"/>
        </w:rPr>
      </w:pPr>
      <w:r w:rsidRPr="00625A53">
        <w:rPr>
          <w:rFonts w:ascii="方正楷体_GBK" w:eastAsia="方正楷体_GBK" w:hAnsi="宋体" w:cs="Arial" w:hint="eastAsia"/>
          <w:kern w:val="0"/>
          <w:sz w:val="32"/>
          <w:szCs w:val="32"/>
        </w:rPr>
        <w:t>（二）探索层次递进的培养路径</w:t>
      </w:r>
    </w:p>
    <w:p w:rsidR="00765617" w:rsidRPr="00133150" w:rsidRDefault="00765617" w:rsidP="00625A53">
      <w:pPr>
        <w:widowControl/>
        <w:spacing w:line="560" w:lineRule="exact"/>
        <w:ind w:firstLineChars="200" w:firstLine="640"/>
        <w:jc w:val="left"/>
        <w:rPr>
          <w:rFonts w:ascii="方正仿宋_GBK" w:eastAsia="方正仿宋_GBK" w:hAnsi="宋体" w:cs="Arial"/>
          <w:kern w:val="0"/>
          <w:sz w:val="32"/>
          <w:szCs w:val="32"/>
        </w:rPr>
      </w:pPr>
      <w:r>
        <w:rPr>
          <w:rFonts w:ascii="方正仿宋_GBK" w:eastAsia="方正仿宋_GBK" w:hAnsi="宋体" w:cs="Arial" w:hint="eastAsia"/>
          <w:kern w:val="0"/>
          <w:sz w:val="32"/>
          <w:szCs w:val="32"/>
        </w:rPr>
        <w:t>根据新教师成长规律，探索在三至五年培养规划中分别采取订单给予式、超市自选式、精品开放式三种形式，实现由入格-升格-风格三阶段培养的培养路径。</w:t>
      </w:r>
    </w:p>
    <w:p w:rsidR="00765617" w:rsidRPr="00625A53" w:rsidRDefault="00622D6B" w:rsidP="00625A53">
      <w:pPr>
        <w:widowControl/>
        <w:spacing w:line="560" w:lineRule="exact"/>
        <w:ind w:firstLineChars="200" w:firstLine="640"/>
        <w:jc w:val="left"/>
        <w:rPr>
          <w:rFonts w:ascii="方正黑体_GBK" w:eastAsia="方正黑体_GBK" w:hAnsi="黑体" w:cs="Arial"/>
          <w:kern w:val="0"/>
          <w:sz w:val="32"/>
          <w:szCs w:val="32"/>
        </w:rPr>
      </w:pPr>
      <w:r w:rsidRPr="00625A53">
        <w:rPr>
          <w:rFonts w:ascii="方正黑体_GBK" w:eastAsia="方正黑体_GBK" w:hAnsi="黑体" w:cs="Arial" w:hint="eastAsia"/>
          <w:kern w:val="0"/>
          <w:sz w:val="32"/>
          <w:szCs w:val="32"/>
        </w:rPr>
        <w:t>四、行动</w:t>
      </w:r>
    </w:p>
    <w:p w:rsidR="00622D6B" w:rsidRPr="00625A53" w:rsidRDefault="00622D6B" w:rsidP="00625A53">
      <w:pPr>
        <w:widowControl/>
        <w:spacing w:line="560" w:lineRule="exact"/>
        <w:ind w:firstLineChars="200" w:firstLine="640"/>
        <w:jc w:val="left"/>
        <w:rPr>
          <w:rFonts w:ascii="方正楷体_GBK" w:eastAsia="方正楷体_GBK" w:hAnsi="宋体" w:cs="Arial"/>
          <w:kern w:val="0"/>
          <w:sz w:val="32"/>
          <w:szCs w:val="32"/>
        </w:rPr>
      </w:pPr>
      <w:r w:rsidRPr="00625A53">
        <w:rPr>
          <w:rFonts w:ascii="方正楷体_GBK" w:eastAsia="方正楷体_GBK" w:hAnsi="宋体" w:cs="Arial" w:hint="eastAsia"/>
          <w:kern w:val="0"/>
          <w:sz w:val="32"/>
          <w:szCs w:val="32"/>
        </w:rPr>
        <w:t>（一） “五段式”培训模式</w:t>
      </w:r>
    </w:p>
    <w:p w:rsidR="00622D6B" w:rsidRPr="00133150" w:rsidRDefault="00622D6B" w:rsidP="00625A53">
      <w:pPr>
        <w:widowControl/>
        <w:spacing w:line="560" w:lineRule="exact"/>
        <w:ind w:firstLineChars="200" w:firstLine="640"/>
        <w:jc w:val="left"/>
        <w:rPr>
          <w:rFonts w:ascii="方正仿宋_GBK" w:eastAsia="方正仿宋_GBK" w:hAnsi="宋体" w:cs="Arial"/>
          <w:kern w:val="0"/>
          <w:sz w:val="32"/>
          <w:szCs w:val="32"/>
        </w:rPr>
      </w:pPr>
      <w:r w:rsidRPr="00133150">
        <w:rPr>
          <w:rFonts w:ascii="方正仿宋_GBK" w:eastAsia="方正仿宋_GBK" w:hAnsi="宋体" w:cs="Arial" w:hint="eastAsia"/>
          <w:kern w:val="0"/>
          <w:sz w:val="32"/>
          <w:szCs w:val="32"/>
        </w:rPr>
        <w:t>实施“学-训-摩-练-评”五段式培训模式，“学”——督促学习 ，每天自学1小时、每周听课1节；“训”——注</w:t>
      </w:r>
      <w:r w:rsidRPr="00133150">
        <w:rPr>
          <w:rFonts w:ascii="方正仿宋_GBK" w:eastAsia="方正仿宋_GBK" w:hAnsi="宋体" w:cs="Arial" w:hint="eastAsia"/>
          <w:kern w:val="0"/>
          <w:sz w:val="32"/>
          <w:szCs w:val="32"/>
        </w:rPr>
        <w:lastRenderedPageBreak/>
        <w:t>重培训 ，每月1次论坛交流、每期1次专家讲座；“摩”——观摩提升，每期1次外校观摩学习；“练”——强化训练，每月1份优秀教案和1篇教学随笔、每期1节展示课和1篇教育教学论文、每年1次教育教学竞赛；“评”——全面评价，每月1次过程考评、每年1次等级晋升。</w:t>
      </w:r>
    </w:p>
    <w:p w:rsidR="00622D6B" w:rsidRPr="00625A53" w:rsidRDefault="00622D6B" w:rsidP="00625A53">
      <w:pPr>
        <w:widowControl/>
        <w:spacing w:line="560" w:lineRule="exact"/>
        <w:ind w:firstLineChars="200" w:firstLine="640"/>
        <w:jc w:val="left"/>
        <w:rPr>
          <w:rFonts w:ascii="方正楷体_GBK" w:eastAsia="方正楷体_GBK" w:hAnsi="宋体" w:cs="Arial"/>
          <w:kern w:val="0"/>
          <w:sz w:val="32"/>
          <w:szCs w:val="32"/>
        </w:rPr>
      </w:pPr>
      <w:r w:rsidRPr="00625A53">
        <w:rPr>
          <w:rFonts w:ascii="方正楷体_GBK" w:eastAsia="方正楷体_GBK" w:hAnsi="宋体" w:cs="Arial" w:hint="eastAsia"/>
          <w:kern w:val="0"/>
          <w:sz w:val="32"/>
          <w:szCs w:val="32"/>
        </w:rPr>
        <w:t>（二）督促检查</w:t>
      </w:r>
    </w:p>
    <w:p w:rsidR="00622D6B" w:rsidRPr="00133150" w:rsidRDefault="00622D6B" w:rsidP="00625A53">
      <w:pPr>
        <w:widowControl/>
        <w:spacing w:line="560" w:lineRule="exact"/>
        <w:ind w:firstLineChars="200" w:firstLine="640"/>
        <w:jc w:val="left"/>
        <w:rPr>
          <w:rFonts w:ascii="方正仿宋_GBK" w:eastAsia="方正仿宋_GBK" w:hAnsi="宋体" w:cs="Arial"/>
          <w:kern w:val="0"/>
          <w:sz w:val="32"/>
          <w:szCs w:val="32"/>
        </w:rPr>
      </w:pPr>
      <w:r w:rsidRPr="00133150">
        <w:rPr>
          <w:rFonts w:ascii="方正仿宋_GBK" w:eastAsia="方正仿宋_GBK" w:hAnsi="宋体" w:cs="Arial" w:hint="eastAsia"/>
          <w:kern w:val="0"/>
          <w:sz w:val="32"/>
          <w:szCs w:val="32"/>
        </w:rPr>
        <w:t>为调动新教师学习发展的积极性、主动性，实行“等级晋升制”。1.每学月听取项目负责人的汇报、查看过程考评资料并将项目负责人和新教师在本项目的业务水平纳入各类表彰奖励。2.每学年开学发布等级晋升评价标准，每学月进行过程考评，每学年末组织学校领导小组、教师代表、学生家长、学生代表根据教师汇报进行综合评价(制作PPT),依据“过程考评计40%+综合评价60%”的评价结合考核体系得分，3.最后于每年7月上旬由领导小组确定并召开发布大会发布晋升名单，对下一阶段新教师培养工作的研判，制定切实有效的培训方案，进一步推进禾苗工程培养工作。</w:t>
      </w:r>
    </w:p>
    <w:p w:rsidR="00622D6B" w:rsidRPr="00625A53" w:rsidRDefault="00622D6B" w:rsidP="00625A53">
      <w:pPr>
        <w:widowControl/>
        <w:spacing w:line="560" w:lineRule="exact"/>
        <w:ind w:firstLineChars="200" w:firstLine="640"/>
        <w:jc w:val="left"/>
        <w:rPr>
          <w:rFonts w:ascii="方正楷体_GBK" w:eastAsia="方正楷体_GBK" w:hAnsi="宋体" w:cs="Arial"/>
          <w:kern w:val="0"/>
          <w:sz w:val="32"/>
          <w:szCs w:val="32"/>
        </w:rPr>
      </w:pPr>
      <w:r w:rsidRPr="00625A53">
        <w:rPr>
          <w:rFonts w:ascii="方正楷体_GBK" w:eastAsia="方正楷体_GBK" w:hAnsi="宋体" w:cs="Arial" w:hint="eastAsia"/>
          <w:kern w:val="0"/>
          <w:sz w:val="32"/>
          <w:szCs w:val="32"/>
        </w:rPr>
        <w:t>（三）落实考核</w:t>
      </w:r>
    </w:p>
    <w:p w:rsidR="00622D6B" w:rsidRPr="00133150" w:rsidRDefault="00622D6B" w:rsidP="00625A53">
      <w:pPr>
        <w:widowControl/>
        <w:spacing w:line="560" w:lineRule="exact"/>
        <w:ind w:firstLineChars="200" w:firstLine="640"/>
        <w:jc w:val="left"/>
        <w:rPr>
          <w:rFonts w:ascii="方正仿宋_GBK" w:eastAsia="方正仿宋_GBK" w:hAnsi="宋体" w:cs="Arial"/>
          <w:kern w:val="0"/>
          <w:sz w:val="32"/>
          <w:szCs w:val="32"/>
        </w:rPr>
      </w:pPr>
      <w:r w:rsidRPr="00133150">
        <w:rPr>
          <w:rFonts w:ascii="方正仿宋_GBK" w:eastAsia="方正仿宋_GBK" w:hAnsi="宋体" w:cs="Arial" w:hint="eastAsia"/>
          <w:kern w:val="0"/>
          <w:sz w:val="32"/>
          <w:szCs w:val="32"/>
        </w:rPr>
        <w:t>1. 根据《仙龙小学教育科研考核办法》，运用于新教师年度考核。</w:t>
      </w:r>
    </w:p>
    <w:p w:rsidR="00622D6B" w:rsidRPr="00133150" w:rsidRDefault="00622D6B" w:rsidP="00625A53">
      <w:pPr>
        <w:widowControl/>
        <w:spacing w:line="560" w:lineRule="exact"/>
        <w:ind w:firstLineChars="200" w:firstLine="640"/>
        <w:jc w:val="left"/>
        <w:rPr>
          <w:rFonts w:ascii="方正仿宋_GBK" w:eastAsia="方正仿宋_GBK" w:hAnsi="宋体" w:cs="Arial"/>
          <w:kern w:val="0"/>
          <w:sz w:val="32"/>
          <w:szCs w:val="32"/>
        </w:rPr>
      </w:pPr>
      <w:r w:rsidRPr="00133150">
        <w:rPr>
          <w:rFonts w:ascii="方正仿宋_GBK" w:eastAsia="方正仿宋_GBK" w:hAnsi="宋体" w:cs="Arial" w:hint="eastAsia"/>
          <w:kern w:val="0"/>
          <w:sz w:val="32"/>
          <w:szCs w:val="32"/>
        </w:rPr>
        <w:t>2. 根据《仙龙小学新教师管理项目负责制》中相关考核要求，运用于对禾苗工程培养项目领导小组、负责人、教师的考核，纳入绩效考核。</w:t>
      </w:r>
    </w:p>
    <w:p w:rsidR="00625A53" w:rsidRDefault="00765617" w:rsidP="00625A53">
      <w:pPr>
        <w:widowControl/>
        <w:spacing w:line="560" w:lineRule="exact"/>
        <w:ind w:firstLineChars="200" w:firstLine="640"/>
        <w:jc w:val="left"/>
        <w:rPr>
          <w:rFonts w:ascii="方正黑体_GBK" w:eastAsia="方正黑体_GBK" w:hAnsi="黑体" w:cs="Arial" w:hint="eastAsia"/>
          <w:kern w:val="0"/>
          <w:sz w:val="32"/>
          <w:szCs w:val="32"/>
        </w:rPr>
      </w:pPr>
      <w:r w:rsidRPr="00133150">
        <w:rPr>
          <w:rFonts w:ascii="方正仿宋_GBK" w:eastAsia="方正仿宋_GBK" w:hAnsi="宋体" w:cs="Arial" w:hint="eastAsia"/>
          <w:kern w:val="0"/>
          <w:sz w:val="32"/>
          <w:szCs w:val="32"/>
        </w:rPr>
        <w:t xml:space="preserve"> </w:t>
      </w:r>
      <w:r w:rsidRPr="00625A53">
        <w:rPr>
          <w:rFonts w:ascii="方正黑体_GBK" w:eastAsia="方正黑体_GBK" w:hAnsi="宋体" w:cs="Arial" w:hint="eastAsia"/>
          <w:kern w:val="0"/>
          <w:sz w:val="32"/>
          <w:szCs w:val="32"/>
        </w:rPr>
        <w:t xml:space="preserve"> </w:t>
      </w:r>
      <w:r w:rsidRPr="00625A53">
        <w:rPr>
          <w:rFonts w:ascii="方正黑体_GBK" w:eastAsia="方正黑体_GBK" w:hAnsi="黑体" w:cs="Arial" w:hint="eastAsia"/>
          <w:kern w:val="0"/>
          <w:sz w:val="32"/>
          <w:szCs w:val="32"/>
        </w:rPr>
        <w:t>四、效果</w:t>
      </w:r>
    </w:p>
    <w:p w:rsidR="00625A53" w:rsidRDefault="00765617" w:rsidP="00625A53">
      <w:pPr>
        <w:widowControl/>
        <w:spacing w:line="560" w:lineRule="exact"/>
        <w:ind w:firstLineChars="200" w:firstLine="640"/>
        <w:jc w:val="left"/>
        <w:rPr>
          <w:rFonts w:ascii="方正黑体_GBK" w:eastAsia="方正黑体_GBK" w:hAnsi="黑体" w:cs="Arial" w:hint="eastAsia"/>
          <w:kern w:val="0"/>
          <w:sz w:val="32"/>
          <w:szCs w:val="32"/>
        </w:rPr>
      </w:pPr>
      <w:r w:rsidRPr="00133150">
        <w:rPr>
          <w:rFonts w:ascii="方正仿宋_GBK" w:eastAsia="方正仿宋_GBK" w:hAnsi="宋体" w:cs="Arial" w:hint="eastAsia"/>
          <w:kern w:val="0"/>
          <w:sz w:val="32"/>
          <w:szCs w:val="32"/>
        </w:rPr>
        <w:lastRenderedPageBreak/>
        <w:t>近</w:t>
      </w:r>
      <w:r w:rsidR="00622D6B" w:rsidRPr="00133150">
        <w:rPr>
          <w:rFonts w:ascii="方正仿宋_GBK" w:eastAsia="方正仿宋_GBK" w:hAnsi="宋体" w:cs="Arial" w:hint="eastAsia"/>
          <w:kern w:val="0"/>
          <w:sz w:val="32"/>
          <w:szCs w:val="32"/>
        </w:rPr>
        <w:t>两</w:t>
      </w:r>
      <w:r w:rsidRPr="00133150">
        <w:rPr>
          <w:rFonts w:ascii="方正仿宋_GBK" w:eastAsia="方正仿宋_GBK" w:hAnsi="宋体" w:cs="Arial" w:hint="eastAsia"/>
          <w:kern w:val="0"/>
          <w:sz w:val="32"/>
          <w:szCs w:val="32"/>
        </w:rPr>
        <w:t>来，樊怡</w:t>
      </w:r>
      <w:r w:rsidR="00622D6B" w:rsidRPr="00133150">
        <w:rPr>
          <w:rFonts w:ascii="方正仿宋_GBK" w:eastAsia="方正仿宋_GBK" w:hAnsi="宋体" w:cs="Arial" w:hint="eastAsia"/>
          <w:kern w:val="0"/>
          <w:sz w:val="32"/>
          <w:szCs w:val="32"/>
        </w:rPr>
        <w:t>等30余人次教师</w:t>
      </w:r>
      <w:r w:rsidRPr="00133150">
        <w:rPr>
          <w:rFonts w:ascii="方正仿宋_GBK" w:eastAsia="方正仿宋_GBK" w:hAnsi="宋体" w:cs="Arial" w:hint="eastAsia"/>
          <w:kern w:val="0"/>
          <w:sz w:val="32"/>
          <w:szCs w:val="32"/>
        </w:rPr>
        <w:t>论文获重庆市</w:t>
      </w:r>
      <w:r w:rsidR="00622D6B" w:rsidRPr="00133150">
        <w:rPr>
          <w:rFonts w:ascii="方正仿宋_GBK" w:eastAsia="方正仿宋_GBK" w:hAnsi="宋体" w:cs="Arial" w:hint="eastAsia"/>
          <w:kern w:val="0"/>
          <w:sz w:val="32"/>
          <w:szCs w:val="32"/>
        </w:rPr>
        <w:t>、永川区奖励</w:t>
      </w:r>
      <w:r w:rsidRPr="00133150">
        <w:rPr>
          <w:rFonts w:ascii="方正仿宋_GBK" w:eastAsia="方正仿宋_GBK" w:hAnsi="宋体" w:cs="Arial" w:hint="eastAsia"/>
          <w:kern w:val="0"/>
          <w:sz w:val="32"/>
          <w:szCs w:val="32"/>
        </w:rPr>
        <w:t>，综合组</w:t>
      </w:r>
      <w:r w:rsidR="00622D6B" w:rsidRPr="00133150">
        <w:rPr>
          <w:rFonts w:ascii="方正仿宋_GBK" w:eastAsia="方正仿宋_GBK" w:hAnsi="宋体" w:cs="Arial" w:hint="eastAsia"/>
          <w:kern w:val="0"/>
          <w:sz w:val="32"/>
          <w:szCs w:val="32"/>
        </w:rPr>
        <w:t>青年</w:t>
      </w:r>
      <w:r w:rsidRPr="00133150">
        <w:rPr>
          <w:rFonts w:ascii="方正仿宋_GBK" w:eastAsia="方正仿宋_GBK" w:hAnsi="宋体" w:cs="Arial" w:hint="eastAsia"/>
          <w:kern w:val="0"/>
          <w:sz w:val="32"/>
          <w:szCs w:val="32"/>
        </w:rPr>
        <w:t>教师</w:t>
      </w:r>
      <w:r w:rsidR="00622D6B" w:rsidRPr="00133150">
        <w:rPr>
          <w:rFonts w:ascii="方正仿宋_GBK" w:eastAsia="方正仿宋_GBK" w:hAnsi="宋体" w:cs="Arial" w:hint="eastAsia"/>
          <w:kern w:val="0"/>
          <w:sz w:val="32"/>
          <w:szCs w:val="32"/>
        </w:rPr>
        <w:t>团队</w:t>
      </w:r>
      <w:r w:rsidRPr="00133150">
        <w:rPr>
          <w:rFonts w:ascii="方正仿宋_GBK" w:eastAsia="方正仿宋_GBK" w:hAnsi="宋体" w:cs="Arial" w:hint="eastAsia"/>
          <w:kern w:val="0"/>
          <w:sz w:val="32"/>
          <w:szCs w:val="32"/>
        </w:rPr>
        <w:t>被评为重庆市“最美教师团队”，何梅</w:t>
      </w:r>
      <w:r w:rsidR="00622D6B" w:rsidRPr="00133150">
        <w:rPr>
          <w:rFonts w:ascii="方正仿宋_GBK" w:eastAsia="方正仿宋_GBK" w:hAnsi="宋体" w:cs="Arial" w:hint="eastAsia"/>
          <w:kern w:val="0"/>
          <w:sz w:val="32"/>
          <w:szCs w:val="32"/>
        </w:rPr>
        <w:t>等5名教师在永川区科技类竞赛中获奖</w:t>
      </w:r>
      <w:r w:rsidRPr="00133150">
        <w:rPr>
          <w:rFonts w:ascii="方正仿宋_GBK" w:eastAsia="方正仿宋_GBK" w:hAnsi="宋体" w:cs="Arial" w:hint="eastAsia"/>
          <w:kern w:val="0"/>
          <w:sz w:val="32"/>
          <w:szCs w:val="32"/>
        </w:rPr>
        <w:t>，龙春在永川区赛课活动中获区级二等奖，柏续利主导主演的《龙飞凤舞》获区级一等奖，杨琳、傅梅、樊怡基本功大赛一、二等奖，刘国平在主题教育演讲中获一等奖。新教师累计获获国家、市级、区级奖</w:t>
      </w:r>
      <w:r w:rsidR="00622D6B" w:rsidRPr="00133150">
        <w:rPr>
          <w:rFonts w:ascii="方正仿宋_GBK" w:eastAsia="方正仿宋_GBK" w:hAnsi="宋体" w:cs="Arial" w:hint="eastAsia"/>
          <w:kern w:val="0"/>
          <w:sz w:val="32"/>
          <w:szCs w:val="32"/>
        </w:rPr>
        <w:t>7</w:t>
      </w:r>
      <w:r w:rsidRPr="00133150">
        <w:rPr>
          <w:rFonts w:ascii="方正仿宋_GBK" w:eastAsia="方正仿宋_GBK" w:hAnsi="宋体" w:cs="Arial" w:hint="eastAsia"/>
          <w:kern w:val="0"/>
          <w:sz w:val="32"/>
          <w:szCs w:val="32"/>
        </w:rPr>
        <w:t>5人次。</w:t>
      </w:r>
    </w:p>
    <w:p w:rsidR="00625A53" w:rsidRDefault="00765617" w:rsidP="00625A53">
      <w:pPr>
        <w:widowControl/>
        <w:spacing w:line="560" w:lineRule="exact"/>
        <w:ind w:firstLineChars="200" w:firstLine="640"/>
        <w:jc w:val="left"/>
        <w:rPr>
          <w:rFonts w:ascii="方正黑体_GBK" w:eastAsia="方正黑体_GBK" w:hAnsi="黑体" w:cs="Arial" w:hint="eastAsia"/>
          <w:kern w:val="0"/>
          <w:sz w:val="32"/>
          <w:szCs w:val="32"/>
        </w:rPr>
      </w:pPr>
      <w:r w:rsidRPr="00133150">
        <w:rPr>
          <w:rFonts w:ascii="方正仿宋_GBK" w:eastAsia="方正仿宋_GBK" w:hAnsi="宋体" w:cs="Arial" w:hint="eastAsia"/>
          <w:kern w:val="0"/>
          <w:sz w:val="32"/>
          <w:szCs w:val="32"/>
        </w:rPr>
        <w:t>蒋宇</w:t>
      </w:r>
      <w:r w:rsidR="00622D6B" w:rsidRPr="00133150">
        <w:rPr>
          <w:rFonts w:ascii="方正仿宋_GBK" w:eastAsia="方正仿宋_GBK" w:hAnsi="宋体" w:cs="Arial" w:hint="eastAsia"/>
          <w:kern w:val="0"/>
          <w:sz w:val="32"/>
          <w:szCs w:val="32"/>
        </w:rPr>
        <w:t>等</w:t>
      </w:r>
      <w:r w:rsidR="00133150" w:rsidRPr="00133150">
        <w:rPr>
          <w:rFonts w:ascii="方正仿宋_GBK" w:eastAsia="方正仿宋_GBK" w:hAnsi="宋体" w:cs="Arial" w:hint="eastAsia"/>
          <w:kern w:val="0"/>
          <w:sz w:val="32"/>
          <w:szCs w:val="32"/>
        </w:rPr>
        <w:t>3</w:t>
      </w:r>
      <w:r w:rsidR="00622D6B" w:rsidRPr="00133150">
        <w:rPr>
          <w:rFonts w:ascii="方正仿宋_GBK" w:eastAsia="方正仿宋_GBK" w:hAnsi="宋体" w:cs="Arial" w:hint="eastAsia"/>
          <w:kern w:val="0"/>
          <w:sz w:val="32"/>
          <w:szCs w:val="32"/>
        </w:rPr>
        <w:t>名教师</w:t>
      </w:r>
      <w:r w:rsidRPr="00133150">
        <w:rPr>
          <w:rFonts w:ascii="方正仿宋_GBK" w:eastAsia="方正仿宋_GBK" w:hAnsi="宋体" w:cs="Arial" w:hint="eastAsia"/>
          <w:kern w:val="0"/>
          <w:sz w:val="32"/>
          <w:szCs w:val="32"/>
        </w:rPr>
        <w:t>辅导</w:t>
      </w:r>
      <w:r w:rsidR="00622D6B" w:rsidRPr="00133150">
        <w:rPr>
          <w:rFonts w:ascii="方正仿宋_GBK" w:eastAsia="方正仿宋_GBK" w:hAnsi="宋体" w:cs="Arial" w:hint="eastAsia"/>
          <w:kern w:val="0"/>
          <w:sz w:val="32"/>
          <w:szCs w:val="32"/>
        </w:rPr>
        <w:t>学生</w:t>
      </w:r>
      <w:r w:rsidRPr="00133150">
        <w:rPr>
          <w:rFonts w:ascii="方正仿宋_GBK" w:eastAsia="方正仿宋_GBK" w:hAnsi="宋体" w:cs="Arial" w:hint="eastAsia"/>
          <w:kern w:val="0"/>
          <w:sz w:val="32"/>
          <w:szCs w:val="32"/>
        </w:rPr>
        <w:t>代表永川区参加重庆市演讲比赛</w:t>
      </w:r>
      <w:r w:rsidR="00133150" w:rsidRPr="00133150">
        <w:rPr>
          <w:rFonts w:ascii="方正仿宋_GBK" w:eastAsia="方正仿宋_GBK" w:hAnsi="宋体" w:cs="Arial" w:hint="eastAsia"/>
          <w:kern w:val="0"/>
          <w:sz w:val="32"/>
          <w:szCs w:val="32"/>
        </w:rPr>
        <w:t>获奖</w:t>
      </w:r>
      <w:r w:rsidRPr="00133150">
        <w:rPr>
          <w:rFonts w:ascii="方正仿宋_GBK" w:eastAsia="方正仿宋_GBK" w:hAnsi="宋体" w:cs="Arial" w:hint="eastAsia"/>
          <w:kern w:val="0"/>
          <w:sz w:val="32"/>
          <w:szCs w:val="32"/>
        </w:rPr>
        <w:t>，何梅</w:t>
      </w:r>
      <w:r w:rsidR="00133150" w:rsidRPr="00133150">
        <w:rPr>
          <w:rFonts w:ascii="方正仿宋_GBK" w:eastAsia="方正仿宋_GBK" w:hAnsi="宋体" w:cs="Arial" w:hint="eastAsia"/>
          <w:kern w:val="0"/>
          <w:sz w:val="32"/>
          <w:szCs w:val="32"/>
        </w:rPr>
        <w:t>等7名教师</w:t>
      </w:r>
      <w:r w:rsidRPr="00133150">
        <w:rPr>
          <w:rFonts w:ascii="方正仿宋_GBK" w:eastAsia="方正仿宋_GBK" w:hAnsi="宋体" w:cs="Arial" w:hint="eastAsia"/>
          <w:kern w:val="0"/>
          <w:sz w:val="32"/>
          <w:szCs w:val="32"/>
        </w:rPr>
        <w:t>辅导学生参加科技大赛</w:t>
      </w:r>
      <w:r w:rsidR="00133150" w:rsidRPr="00133150">
        <w:rPr>
          <w:rFonts w:ascii="方正仿宋_GBK" w:eastAsia="方正仿宋_GBK" w:hAnsi="宋体" w:cs="Arial" w:hint="eastAsia"/>
          <w:kern w:val="0"/>
          <w:sz w:val="32"/>
          <w:szCs w:val="32"/>
        </w:rPr>
        <w:t>获</w:t>
      </w:r>
      <w:r w:rsidRPr="00133150">
        <w:rPr>
          <w:rFonts w:ascii="方正仿宋_GBK" w:eastAsia="方正仿宋_GBK" w:hAnsi="宋体" w:cs="Arial" w:hint="eastAsia"/>
          <w:kern w:val="0"/>
          <w:sz w:val="32"/>
          <w:szCs w:val="32"/>
        </w:rPr>
        <w:t>奖。</w:t>
      </w:r>
    </w:p>
    <w:p w:rsidR="00AF2191" w:rsidRPr="00625A53" w:rsidRDefault="00765617" w:rsidP="00625A53">
      <w:pPr>
        <w:widowControl/>
        <w:spacing w:line="560" w:lineRule="exact"/>
        <w:ind w:firstLineChars="200" w:firstLine="640"/>
        <w:jc w:val="left"/>
        <w:rPr>
          <w:rFonts w:ascii="方正黑体_GBK" w:eastAsia="方正黑体_GBK" w:hAnsi="黑体" w:cs="Arial"/>
          <w:kern w:val="0"/>
          <w:sz w:val="32"/>
          <w:szCs w:val="32"/>
        </w:rPr>
      </w:pPr>
      <w:r w:rsidRPr="00133150">
        <w:rPr>
          <w:rFonts w:ascii="方正仿宋_GBK" w:eastAsia="方正仿宋_GBK" w:hAnsi="宋体" w:cs="Arial" w:hint="eastAsia"/>
          <w:kern w:val="0"/>
          <w:sz w:val="32"/>
          <w:szCs w:val="32"/>
        </w:rPr>
        <w:t>通过对</w:t>
      </w:r>
      <w:r w:rsidR="00133150" w:rsidRPr="00133150">
        <w:rPr>
          <w:rFonts w:ascii="方正仿宋_GBK" w:eastAsia="方正仿宋_GBK" w:hAnsi="宋体" w:cs="Arial" w:hint="eastAsia"/>
          <w:kern w:val="0"/>
          <w:sz w:val="32"/>
          <w:szCs w:val="32"/>
        </w:rPr>
        <w:t>“禾苗工程”</w:t>
      </w:r>
      <w:r w:rsidRPr="00133150">
        <w:rPr>
          <w:rFonts w:ascii="方正仿宋_GBK" w:eastAsia="方正仿宋_GBK" w:hAnsi="宋体" w:cs="Arial" w:hint="eastAsia"/>
          <w:kern w:val="0"/>
          <w:sz w:val="32"/>
          <w:szCs w:val="32"/>
        </w:rPr>
        <w:t>的</w:t>
      </w:r>
      <w:r w:rsidR="00133150" w:rsidRPr="00133150">
        <w:rPr>
          <w:rFonts w:ascii="方正仿宋_GBK" w:eastAsia="方正仿宋_GBK" w:hAnsi="宋体" w:cs="Arial" w:hint="eastAsia"/>
          <w:kern w:val="0"/>
          <w:sz w:val="32"/>
          <w:szCs w:val="32"/>
        </w:rPr>
        <w:t>培育</w:t>
      </w:r>
      <w:r w:rsidRPr="00133150">
        <w:rPr>
          <w:rFonts w:ascii="方正仿宋_GBK" w:eastAsia="方正仿宋_GBK" w:hAnsi="宋体" w:cs="Arial" w:hint="eastAsia"/>
          <w:kern w:val="0"/>
          <w:sz w:val="32"/>
          <w:szCs w:val="32"/>
        </w:rPr>
        <w:t>，</w:t>
      </w:r>
      <w:r w:rsidR="00133150" w:rsidRPr="00133150">
        <w:rPr>
          <w:rFonts w:ascii="方正仿宋_GBK" w:eastAsia="方正仿宋_GBK" w:hAnsi="宋体" w:cs="Arial" w:hint="eastAsia"/>
          <w:kern w:val="0"/>
          <w:sz w:val="32"/>
          <w:szCs w:val="32"/>
        </w:rPr>
        <w:t>我校</w:t>
      </w:r>
      <w:r w:rsidRPr="00133150">
        <w:rPr>
          <w:rFonts w:ascii="方正仿宋_GBK" w:eastAsia="方正仿宋_GBK" w:hAnsi="宋体" w:cs="Arial" w:hint="eastAsia"/>
          <w:kern w:val="0"/>
          <w:sz w:val="32"/>
          <w:szCs w:val="32"/>
        </w:rPr>
        <w:t>新教师取得了很大的进步和较大的成绩，</w:t>
      </w:r>
      <w:r w:rsidR="00133150" w:rsidRPr="00133150">
        <w:rPr>
          <w:rFonts w:ascii="方正仿宋_GBK" w:eastAsia="方正仿宋_GBK" w:hAnsi="宋体" w:cs="Arial" w:hint="eastAsia"/>
          <w:kern w:val="0"/>
          <w:sz w:val="32"/>
          <w:szCs w:val="32"/>
        </w:rPr>
        <w:t>团队80%的教师教学质量都位于全镇前三分之一水平，50%的教师已成为学校的骨干教师。</w:t>
      </w:r>
    </w:p>
    <w:sectPr w:rsidR="00AF2191" w:rsidRPr="00625A53" w:rsidSect="00625A53">
      <w:pgSz w:w="11906" w:h="16838"/>
      <w:pgMar w:top="1814" w:right="1701" w:bottom="181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D9E" w:rsidRDefault="009F6D9E" w:rsidP="00765617">
      <w:r>
        <w:separator/>
      </w:r>
    </w:p>
  </w:endnote>
  <w:endnote w:type="continuationSeparator" w:id="1">
    <w:p w:rsidR="009F6D9E" w:rsidRDefault="009F6D9E" w:rsidP="007656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D9E" w:rsidRDefault="009F6D9E" w:rsidP="00765617">
      <w:r>
        <w:separator/>
      </w:r>
    </w:p>
  </w:footnote>
  <w:footnote w:type="continuationSeparator" w:id="1">
    <w:p w:rsidR="009F6D9E" w:rsidRDefault="009F6D9E" w:rsidP="007656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9833A1"/>
    <w:multiLevelType w:val="hybridMultilevel"/>
    <w:tmpl w:val="2C703742"/>
    <w:lvl w:ilvl="0" w:tplc="1B12CF3E">
      <w:start w:val="1"/>
      <w:numFmt w:val="japaneseCounting"/>
      <w:lvlText w:val="%1、"/>
      <w:lvlJc w:val="left"/>
      <w:pPr>
        <w:ind w:left="960" w:hanging="480"/>
      </w:pPr>
      <w:rPr>
        <w:rFonts w:cs="Times New Roman"/>
      </w:rPr>
    </w:lvl>
    <w:lvl w:ilvl="1" w:tplc="04090019">
      <w:start w:val="1"/>
      <w:numFmt w:val="lowerLetter"/>
      <w:lvlText w:val="%2)"/>
      <w:lvlJc w:val="left"/>
      <w:pPr>
        <w:ind w:left="1320" w:hanging="42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5617"/>
    <w:rsid w:val="000B3B9F"/>
    <w:rsid w:val="00133150"/>
    <w:rsid w:val="001932A9"/>
    <w:rsid w:val="00610D30"/>
    <w:rsid w:val="00622D6B"/>
    <w:rsid w:val="00625A53"/>
    <w:rsid w:val="006A62F6"/>
    <w:rsid w:val="0071724B"/>
    <w:rsid w:val="00765617"/>
    <w:rsid w:val="00820352"/>
    <w:rsid w:val="008600CF"/>
    <w:rsid w:val="008B2FC8"/>
    <w:rsid w:val="00923A8B"/>
    <w:rsid w:val="009F6D9E"/>
    <w:rsid w:val="00AC3C0F"/>
    <w:rsid w:val="00AF2191"/>
    <w:rsid w:val="00BB26EF"/>
    <w:rsid w:val="00BE1D9B"/>
    <w:rsid w:val="00C01949"/>
    <w:rsid w:val="00C73F63"/>
    <w:rsid w:val="00C74460"/>
    <w:rsid w:val="00F03E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F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56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65617"/>
    <w:rPr>
      <w:sz w:val="18"/>
      <w:szCs w:val="18"/>
    </w:rPr>
  </w:style>
  <w:style w:type="paragraph" w:styleId="a4">
    <w:name w:val="footer"/>
    <w:basedOn w:val="a"/>
    <w:link w:val="Char0"/>
    <w:uiPriority w:val="99"/>
    <w:semiHidden/>
    <w:unhideWhenUsed/>
    <w:rsid w:val="0076561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65617"/>
    <w:rPr>
      <w:sz w:val="18"/>
      <w:szCs w:val="18"/>
    </w:rPr>
  </w:style>
  <w:style w:type="paragraph" w:styleId="a5">
    <w:name w:val="List Paragraph"/>
    <w:basedOn w:val="a"/>
    <w:uiPriority w:val="99"/>
    <w:qFormat/>
    <w:rsid w:val="00765617"/>
    <w:pPr>
      <w:ind w:firstLineChars="200" w:firstLine="420"/>
    </w:pPr>
    <w:rPr>
      <w:rFonts w:ascii="Calibri" w:eastAsia="宋体" w:hAnsi="Calibri" w:cs="Times New Roman"/>
    </w:rPr>
  </w:style>
  <w:style w:type="paragraph" w:customStyle="1" w:styleId="reader-word-layer">
    <w:name w:val="reader-word-layer"/>
    <w:basedOn w:val="a"/>
    <w:rsid w:val="001932A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81829838">
      <w:bodyDiv w:val="1"/>
      <w:marLeft w:val="0"/>
      <w:marRight w:val="0"/>
      <w:marTop w:val="0"/>
      <w:marBottom w:val="0"/>
      <w:divBdr>
        <w:top w:val="none" w:sz="0" w:space="0" w:color="auto"/>
        <w:left w:val="none" w:sz="0" w:space="0" w:color="auto"/>
        <w:bottom w:val="none" w:sz="0" w:space="0" w:color="auto"/>
        <w:right w:val="none" w:sz="0" w:space="0" w:color="auto"/>
      </w:divBdr>
    </w:div>
    <w:div w:id="197383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1111</Words>
  <Characters>1134</Characters>
  <Application>Microsoft Office Word</Application>
  <DocSecurity>0</DocSecurity>
  <Lines>66</Lines>
  <Paragraphs>41</Paragraphs>
  <ScaleCrop>false</ScaleCrop>
  <Company/>
  <LinksUpToDate>false</LinksUpToDate>
  <CharactersWithSpaces>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龙红利</cp:lastModifiedBy>
  <cp:revision>13</cp:revision>
  <dcterms:created xsi:type="dcterms:W3CDTF">2017-03-03T11:39:00Z</dcterms:created>
  <dcterms:modified xsi:type="dcterms:W3CDTF">2017-03-08T04:51:00Z</dcterms:modified>
</cp:coreProperties>
</file>