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D12" w:rsidRPr="00665997" w:rsidRDefault="00C17109" w:rsidP="0024434D">
      <w:pPr>
        <w:spacing w:line="560" w:lineRule="exact"/>
        <w:jc w:val="center"/>
        <w:rPr>
          <w:rFonts w:ascii="方正小标宋_GBK" w:eastAsia="方正小标宋_GBK"/>
          <w:b/>
          <w:bCs/>
          <w:sz w:val="44"/>
          <w:szCs w:val="44"/>
        </w:rPr>
      </w:pPr>
      <w:r w:rsidRPr="00665997">
        <w:rPr>
          <w:rFonts w:ascii="方正小标宋_GBK" w:eastAsia="方正小标宋_GBK" w:hAnsi="方正仿宋_GBK" w:cs="方正仿宋_GBK" w:hint="eastAsia"/>
          <w:b/>
          <w:bCs/>
          <w:sz w:val="44"/>
          <w:szCs w:val="44"/>
        </w:rPr>
        <w:t>立足“爱”的教育  打造“爱”的乐园</w:t>
      </w:r>
    </w:p>
    <w:p w:rsidR="00664D12" w:rsidRPr="00F614CF" w:rsidRDefault="00C17109" w:rsidP="0024434D">
      <w:pPr>
        <w:spacing w:line="560" w:lineRule="exact"/>
        <w:jc w:val="center"/>
        <w:rPr>
          <w:rFonts w:ascii="方正仿宋_GBK" w:eastAsia="方正仿宋_GBK" w:hAnsi="方正黑体_GBK" w:cs="方正黑体_GBK"/>
          <w:sz w:val="32"/>
          <w:szCs w:val="32"/>
        </w:rPr>
      </w:pPr>
      <w:r w:rsidRPr="00F614CF">
        <w:rPr>
          <w:rFonts w:ascii="方正仿宋_GBK" w:eastAsia="方正仿宋_GBK" w:hAnsi="方正黑体_GBK" w:cs="方正黑体_GBK" w:hint="eastAsia"/>
          <w:sz w:val="32"/>
          <w:szCs w:val="32"/>
        </w:rPr>
        <w:t>——（校）园长论坛经验交流材料</w:t>
      </w:r>
    </w:p>
    <w:p w:rsidR="00664D12" w:rsidRPr="00F614CF" w:rsidRDefault="00C17109" w:rsidP="0024434D">
      <w:pPr>
        <w:spacing w:line="560" w:lineRule="exact"/>
        <w:jc w:val="center"/>
        <w:rPr>
          <w:rFonts w:ascii="方正楷体_GBK" w:eastAsia="方正楷体_GBK" w:hAnsi="方正黑体_GBK" w:cs="方正黑体_GBK"/>
          <w:sz w:val="28"/>
          <w:szCs w:val="28"/>
        </w:rPr>
      </w:pPr>
      <w:r w:rsidRPr="00F614CF">
        <w:rPr>
          <w:rFonts w:ascii="方正楷体_GBK" w:eastAsia="方正楷体_GBK" w:hAnsi="方正黑体_GBK" w:cs="方正黑体_GBK" w:hint="eastAsia"/>
          <w:sz w:val="28"/>
          <w:szCs w:val="28"/>
        </w:rPr>
        <w:t>三教幼儿园</w:t>
      </w:r>
      <w:r w:rsidR="00F614CF">
        <w:rPr>
          <w:rFonts w:ascii="方正楷体_GBK" w:eastAsia="方正楷体_GBK" w:hAnsi="方正黑体_GBK" w:cs="方正黑体_GBK" w:hint="eastAsia"/>
          <w:sz w:val="28"/>
          <w:szCs w:val="28"/>
        </w:rPr>
        <w:t xml:space="preserve">  </w:t>
      </w:r>
      <w:r w:rsidR="005C4182" w:rsidRPr="00F614CF">
        <w:rPr>
          <w:rFonts w:ascii="方正楷体_GBK" w:eastAsia="方正楷体_GBK" w:hAnsi="方正黑体_GBK" w:cs="方正黑体_GBK" w:hint="eastAsia"/>
          <w:sz w:val="28"/>
          <w:szCs w:val="28"/>
        </w:rPr>
        <w:t>易孝燕</w:t>
      </w:r>
    </w:p>
    <w:p w:rsidR="00664D12" w:rsidRDefault="00C17109" w:rsidP="0024434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1995年，我从重庆幼师毕业之后，一直在一线做</w:t>
      </w:r>
      <w:bookmarkStart w:id="0" w:name="_GoBack"/>
      <w:bookmarkEnd w:id="0"/>
      <w:r>
        <w:rPr>
          <w:rFonts w:ascii="方正仿宋_GBK" w:eastAsia="方正仿宋_GBK" w:hAnsi="方正仿宋_GBK" w:cs="方正仿宋_GBK" w:hint="eastAsia"/>
          <w:sz w:val="32"/>
          <w:szCs w:val="32"/>
        </w:rPr>
        <w:t>幼儿教师，每天和天真可爱的孩子打交道，我的工作简单而美好。在此期间，由于我对幼教工作的热爱和努力，在许多的比赛中获奖，也被评为重庆市骨干教师。2012年也有幸成为名师工作室的成员，并被评为永川区优秀教师。</w:t>
      </w:r>
    </w:p>
    <w:p w:rsidR="00F614CF" w:rsidRDefault="00C17109" w:rsidP="0024434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2012年8月夏天，根据领导安排，在那个几乎人人都想进城工作的年代，我放弃了红星幼儿园优越的工作环境，带着梦想和对幼教事业的浓浓情怀，来到了距城30公里的花桥幼儿园。至此，一个没有农村工作经验的我，随着花桥幼儿园的独立开始了我的园长之路，并与它共同成长。</w:t>
      </w:r>
    </w:p>
    <w:p w:rsidR="00664D12" w:rsidRPr="00F614CF" w:rsidRDefault="00F614CF" w:rsidP="0024434D">
      <w:pPr>
        <w:spacing w:line="560" w:lineRule="exact"/>
        <w:ind w:firstLineChars="200" w:firstLine="640"/>
        <w:rPr>
          <w:rFonts w:ascii="方正仿宋_GBK" w:eastAsia="方正仿宋_GBK" w:hAnsi="方正仿宋_GBK" w:cs="方正仿宋_GBK"/>
          <w:sz w:val="32"/>
          <w:szCs w:val="32"/>
        </w:rPr>
      </w:pPr>
      <w:r w:rsidRPr="0024434D">
        <w:rPr>
          <w:rFonts w:ascii="方正黑体_GBK" w:eastAsia="方正黑体_GBK" w:hAnsi="方正仿宋_GBK" w:cs="方正仿宋_GBK" w:hint="eastAsia"/>
          <w:sz w:val="32"/>
          <w:szCs w:val="32"/>
        </w:rPr>
        <w:t>一、</w:t>
      </w:r>
      <w:r w:rsidR="00C17109" w:rsidRPr="00F614CF">
        <w:rPr>
          <w:rFonts w:ascii="方正黑体_GBK" w:eastAsia="方正黑体_GBK" w:hAnsi="方正仿宋_GBK" w:cs="方正仿宋_GBK" w:hint="eastAsia"/>
          <w:sz w:val="32"/>
          <w:szCs w:val="32"/>
        </w:rPr>
        <w:t>群策群力，确定园所文化“爱的教育”</w:t>
      </w:r>
    </w:p>
    <w:p w:rsidR="00664D12" w:rsidRDefault="00C17109" w:rsidP="0024434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幼儿教育是一个良心工程，需要每一位教师有爱心，用爱的情怀去接纳和包容每一个孩子，营造充满哀怨的园所氛围，才能培养健康的、会爱的孩子。同时，我们老师之间、师幼之间、幼幼之间、家长和老师之间，都激励着大家友爱、宽容，只有胸中有爱，一切问题都可以解决。让这里的孩子享受优质的学前教育。</w:t>
      </w:r>
    </w:p>
    <w:p w:rsidR="00664D12" w:rsidRPr="00F614CF" w:rsidRDefault="00F614CF" w:rsidP="0024434D">
      <w:pPr>
        <w:spacing w:line="560" w:lineRule="exact"/>
        <w:ind w:firstLineChars="200" w:firstLine="640"/>
        <w:rPr>
          <w:rFonts w:ascii="方正黑体_GBK" w:eastAsia="方正黑体_GBK" w:hAnsi="方正仿宋_GBK" w:cs="方正仿宋_GBK"/>
          <w:sz w:val="32"/>
          <w:szCs w:val="32"/>
        </w:rPr>
      </w:pPr>
      <w:r>
        <w:rPr>
          <w:rFonts w:ascii="方正黑体_GBK" w:eastAsia="方正黑体_GBK" w:hAnsi="方正仿宋_GBK" w:cs="方正仿宋_GBK" w:hint="eastAsia"/>
          <w:sz w:val="32"/>
          <w:szCs w:val="32"/>
        </w:rPr>
        <w:t>二、</w:t>
      </w:r>
      <w:r w:rsidR="00C17109" w:rsidRPr="00F614CF">
        <w:rPr>
          <w:rFonts w:ascii="方正黑体_GBK" w:eastAsia="方正黑体_GBK" w:hAnsi="方正仿宋_GBK" w:cs="方正仿宋_GBK" w:hint="eastAsia"/>
          <w:sz w:val="32"/>
          <w:szCs w:val="32"/>
        </w:rPr>
        <w:t>提高保教质量，实施科学有效的园本教研</w:t>
      </w:r>
    </w:p>
    <w:p w:rsidR="00664D12" w:rsidRDefault="00C17109" w:rsidP="0024434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保教质量是幼儿园的核心，要想提高幼儿园的保教质量，首先就要提高教师的专业技能。我园教师大部分是每年公招考</w:t>
      </w:r>
      <w:r>
        <w:rPr>
          <w:rFonts w:ascii="方正仿宋_GBK" w:eastAsia="方正仿宋_GBK" w:hAnsi="方正仿宋_GBK" w:cs="方正仿宋_GBK" w:hint="eastAsia"/>
          <w:sz w:val="32"/>
          <w:szCs w:val="32"/>
        </w:rPr>
        <w:lastRenderedPageBreak/>
        <w:t>入的，多数不是学期教育而且都很年轻，由于花桥地处永川最北端，所以考试名次靠后的才到我园，老师的专业技能急需提高，我思考再三，决定从以下几步走：</w:t>
      </w:r>
    </w:p>
    <w:p w:rsidR="00664D12" w:rsidRPr="00F614CF" w:rsidRDefault="00F614CF" w:rsidP="0024434D">
      <w:pPr>
        <w:spacing w:line="560" w:lineRule="exact"/>
        <w:ind w:left="643"/>
        <w:rPr>
          <w:rFonts w:ascii="方正楷体_GBK" w:eastAsia="方正楷体_GBK" w:hAnsi="方正仿宋_GBK" w:cs="方正仿宋_GBK"/>
          <w:sz w:val="32"/>
          <w:szCs w:val="32"/>
        </w:rPr>
      </w:pPr>
      <w:r w:rsidRPr="00F614CF">
        <w:rPr>
          <w:rFonts w:ascii="方正楷体_GBK" w:eastAsia="方正楷体_GBK" w:hAnsi="方正仿宋_GBK" w:cs="方正仿宋_GBK" w:hint="eastAsia"/>
          <w:sz w:val="32"/>
          <w:szCs w:val="32"/>
        </w:rPr>
        <w:t>1</w:t>
      </w:r>
      <w:r w:rsidR="0024434D">
        <w:rPr>
          <w:rFonts w:ascii="方正楷体_GBK" w:eastAsia="方正楷体_GBK" w:hAnsi="方正仿宋_GBK" w:cs="方正仿宋_GBK" w:hint="eastAsia"/>
          <w:sz w:val="32"/>
          <w:szCs w:val="32"/>
        </w:rPr>
        <w:t>．</w:t>
      </w:r>
      <w:r w:rsidR="00C17109" w:rsidRPr="00F614CF">
        <w:rPr>
          <w:rFonts w:ascii="方正楷体_GBK" w:eastAsia="方正楷体_GBK" w:hAnsi="方正仿宋_GBK" w:cs="方正仿宋_GBK" w:hint="eastAsia"/>
          <w:sz w:val="32"/>
          <w:szCs w:val="32"/>
        </w:rPr>
        <w:t>提供学习机会，提高教师专业素养</w:t>
      </w:r>
    </w:p>
    <w:p w:rsidR="00664D12" w:rsidRPr="00F614CF" w:rsidRDefault="00F844A3" w:rsidP="0024434D">
      <w:pPr>
        <w:spacing w:line="560" w:lineRule="exact"/>
        <w:ind w:left="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sidR="00C17109" w:rsidRPr="00F614CF">
        <w:rPr>
          <w:rFonts w:ascii="方正仿宋_GBK" w:eastAsia="方正仿宋_GBK" w:hAnsi="方正仿宋_GBK" w:cs="方正仿宋_GBK" w:hint="eastAsia"/>
          <w:sz w:val="32"/>
          <w:szCs w:val="32"/>
        </w:rPr>
        <w:t>分期分批派老师们到红星幼儿园、重庆的一些园所观摩学习，并将所学与大家进行分享。</w:t>
      </w:r>
    </w:p>
    <w:p w:rsidR="00664D12" w:rsidRPr="00F614CF" w:rsidRDefault="00F844A3" w:rsidP="0024434D">
      <w:pPr>
        <w:spacing w:line="560" w:lineRule="exact"/>
        <w:ind w:left="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sidR="00C17109" w:rsidRPr="00F614CF">
        <w:rPr>
          <w:rFonts w:ascii="方正仿宋_GBK" w:eastAsia="方正仿宋_GBK" w:hAnsi="方正仿宋_GBK" w:cs="方正仿宋_GBK" w:hint="eastAsia"/>
          <w:sz w:val="32"/>
          <w:szCs w:val="32"/>
        </w:rPr>
        <w:t>支持了搜索吗参加上级培训、国培、暑假培训等，并要求保质保量的完成培训任务。</w:t>
      </w:r>
    </w:p>
    <w:p w:rsidR="00664D12" w:rsidRPr="00F614CF" w:rsidRDefault="00F844A3" w:rsidP="0024434D">
      <w:pPr>
        <w:spacing w:line="560" w:lineRule="exact"/>
        <w:ind w:left="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sidR="00C17109" w:rsidRPr="00F614CF">
        <w:rPr>
          <w:rFonts w:ascii="方正仿宋_GBK" w:eastAsia="方正仿宋_GBK" w:hAnsi="方正仿宋_GBK" w:cs="方正仿宋_GBK" w:hint="eastAsia"/>
          <w:sz w:val="32"/>
          <w:szCs w:val="32"/>
        </w:rPr>
        <w:t>邀请专家莅临我园指导。如：涂玲、张血玲、吕晓等</w:t>
      </w:r>
    </w:p>
    <w:p w:rsidR="00664D12" w:rsidRPr="00F614CF" w:rsidRDefault="00F844A3" w:rsidP="0024434D">
      <w:pPr>
        <w:spacing w:line="560" w:lineRule="exact"/>
        <w:ind w:left="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sidR="00C17109" w:rsidRPr="00F614CF">
        <w:rPr>
          <w:rFonts w:ascii="方正仿宋_GBK" w:eastAsia="方正仿宋_GBK" w:hAnsi="方正仿宋_GBK" w:cs="方正仿宋_GBK" w:hint="eastAsia"/>
          <w:sz w:val="32"/>
          <w:szCs w:val="32"/>
        </w:rPr>
        <w:t>亲临一线与老师进行经验交流，指导老师如何组织活动。</w:t>
      </w:r>
    </w:p>
    <w:p w:rsidR="00664D12" w:rsidRDefault="00F844A3" w:rsidP="0024434D">
      <w:pPr>
        <w:spacing w:line="560" w:lineRule="exact"/>
        <w:ind w:left="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sidR="00C17109" w:rsidRPr="00F614CF">
        <w:rPr>
          <w:rFonts w:ascii="方正仿宋_GBK" w:eastAsia="方正仿宋_GBK" w:hAnsi="方正仿宋_GBK" w:cs="方正仿宋_GBK" w:hint="eastAsia"/>
          <w:sz w:val="32"/>
          <w:szCs w:val="32"/>
        </w:rPr>
        <w:t>集中学习《3—6岁儿童学习与发展指南》，人手一本，认真解读，用《指南》精神指导教育行为。</w:t>
      </w:r>
    </w:p>
    <w:p w:rsidR="00664D12" w:rsidRPr="00F614CF" w:rsidRDefault="00F614CF" w:rsidP="0024434D">
      <w:pPr>
        <w:spacing w:line="560" w:lineRule="exact"/>
        <w:ind w:left="643"/>
        <w:rPr>
          <w:rFonts w:ascii="方正楷体_GBK" w:eastAsia="方正楷体_GBK" w:hAnsi="方正仿宋_GBK" w:cs="方正仿宋_GBK"/>
          <w:sz w:val="32"/>
          <w:szCs w:val="32"/>
        </w:rPr>
      </w:pPr>
      <w:r w:rsidRPr="00F614CF">
        <w:rPr>
          <w:rFonts w:ascii="方正楷体_GBK" w:eastAsia="方正楷体_GBK" w:hAnsi="方正仿宋_GBK" w:cs="方正仿宋_GBK" w:hint="eastAsia"/>
          <w:sz w:val="32"/>
          <w:szCs w:val="32"/>
        </w:rPr>
        <w:t>2</w:t>
      </w:r>
      <w:r w:rsidR="0024434D">
        <w:rPr>
          <w:rFonts w:ascii="方正楷体_GBK" w:eastAsia="方正楷体_GBK" w:hAnsi="方正仿宋_GBK" w:cs="方正仿宋_GBK" w:hint="eastAsia"/>
          <w:sz w:val="32"/>
          <w:szCs w:val="32"/>
        </w:rPr>
        <w:t>．</w:t>
      </w:r>
      <w:r w:rsidR="00C17109" w:rsidRPr="00F614CF">
        <w:rPr>
          <w:rFonts w:ascii="方正楷体_GBK" w:eastAsia="方正楷体_GBK" w:hAnsi="方正仿宋_GBK" w:cs="方正仿宋_GBK" w:hint="eastAsia"/>
          <w:sz w:val="32"/>
          <w:szCs w:val="32"/>
        </w:rPr>
        <w:t>提供展示平台，提高教师实践能力。</w:t>
      </w:r>
    </w:p>
    <w:p w:rsidR="00664D12" w:rsidRPr="00F614CF" w:rsidRDefault="00F844A3" w:rsidP="0024434D">
      <w:pPr>
        <w:spacing w:line="560" w:lineRule="exact"/>
        <w:ind w:left="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sidR="00C17109" w:rsidRPr="00F614CF">
        <w:rPr>
          <w:rFonts w:ascii="方正仿宋_GBK" w:eastAsia="方正仿宋_GBK" w:hAnsi="方正仿宋_GBK" w:cs="方正仿宋_GBK" w:hint="eastAsia"/>
          <w:sz w:val="32"/>
          <w:szCs w:val="32"/>
        </w:rPr>
        <w:t>以教研促成长</w:t>
      </w:r>
    </w:p>
    <w:p w:rsidR="00664D12" w:rsidRDefault="00C17109" w:rsidP="0024434D">
      <w:pPr>
        <w:spacing w:line="560" w:lineRule="exact"/>
        <w:ind w:firstLineChars="200" w:firstLine="640"/>
        <w:rPr>
          <w:rFonts w:ascii="方正仿宋_GBK" w:eastAsia="方正仿宋_GBK" w:hAnsi="方正仿宋_GBK" w:cs="方正仿宋_GBK"/>
          <w:sz w:val="32"/>
          <w:szCs w:val="32"/>
        </w:rPr>
      </w:pPr>
      <w:r w:rsidRPr="00F614CF">
        <w:rPr>
          <w:rFonts w:ascii="方正仿宋_GBK" w:eastAsia="方正仿宋_GBK" w:hAnsi="方正仿宋_GBK" w:cs="方正仿宋_GBK" w:hint="eastAsia"/>
          <w:sz w:val="32"/>
          <w:szCs w:val="32"/>
        </w:rPr>
        <w:t>每周开展一次教</w:t>
      </w:r>
      <w:r>
        <w:rPr>
          <w:rFonts w:ascii="方正仿宋_GBK" w:eastAsia="方正仿宋_GBK" w:hAnsi="方正仿宋_GBK" w:cs="方正仿宋_GBK" w:hint="eastAsia"/>
          <w:sz w:val="32"/>
          <w:szCs w:val="32"/>
        </w:rPr>
        <w:t>研活动。初期的教研活动时，每个老师提出上一周在教育过程中遇到的问题，由教研组长将问题提炼之后，大家一起解决，可以用已有经验，也可以查阅资料共同解决，通过别人的问题中学到经验，时间久了，许多教育中的棘手问题都得到有效的解决。比如：“如何提高与家长的沟通技巧”，“如何让好动的幼儿安静下来”，“如何让有攻击性的孩子与同伴友好相处”，“指导区角游戏时，怎样使用精炼的语言提</w:t>
      </w:r>
      <w:r>
        <w:rPr>
          <w:rFonts w:ascii="方正仿宋_GBK" w:eastAsia="方正仿宋_GBK" w:hAnsi="方正仿宋_GBK" w:cs="方正仿宋_GBK" w:hint="eastAsia"/>
          <w:sz w:val="32"/>
          <w:szCs w:val="32"/>
        </w:rPr>
        <w:lastRenderedPageBreak/>
        <w:t>示孩子”等等。有时，“幼小衔接”教研活动也紧紧围绕我园的课题----《农村幼儿园良好行为习惯培养实践研究》来开展，大家对照指南，根据不同年龄段孩子的特点，指导孩子在一日活动中逐渐养成良好的生活习惯，为孩子终身发展打好基础。</w:t>
      </w:r>
    </w:p>
    <w:p w:rsidR="00664D12" w:rsidRPr="00F614CF" w:rsidRDefault="00F844A3" w:rsidP="0024434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sidR="00C17109" w:rsidRPr="00F614CF">
        <w:rPr>
          <w:rFonts w:ascii="方正仿宋_GBK" w:eastAsia="方正仿宋_GBK" w:hAnsi="方正仿宋_GBK" w:cs="方正仿宋_GBK" w:hint="eastAsia"/>
          <w:sz w:val="32"/>
          <w:szCs w:val="32"/>
        </w:rPr>
        <w:t>2）用“请进来，走出去”的办法，宣传科学保教，带动片区发展。</w:t>
      </w:r>
    </w:p>
    <w:p w:rsidR="00664D12" w:rsidRDefault="00C17109" w:rsidP="0024434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我园定期开展开放活动，请幼儿家长、小学低年级教师、片区其他园所同行到我园观摩活动，让大家了解幼儿教育的特点，逐步去农村幼儿园“小学化”倾向，我的教育不再被家长牵着鼻子走。同时，我们也派出老师，定期到帮扶幼儿园---玉峰幼儿园送教指导，带动片区幼教共同进步发展。</w:t>
      </w:r>
    </w:p>
    <w:p w:rsidR="00664D12" w:rsidRPr="00F614CF" w:rsidRDefault="00C17109" w:rsidP="0024434D">
      <w:pPr>
        <w:spacing w:line="560" w:lineRule="exact"/>
        <w:ind w:firstLineChars="200" w:firstLine="640"/>
        <w:rPr>
          <w:rFonts w:ascii="方正黑体_GBK" w:eastAsia="方正黑体_GBK" w:hAnsi="方正仿宋_GBK" w:cs="方正仿宋_GBK"/>
          <w:sz w:val="32"/>
          <w:szCs w:val="32"/>
        </w:rPr>
      </w:pPr>
      <w:r w:rsidRPr="00F614CF">
        <w:rPr>
          <w:rFonts w:ascii="方正黑体_GBK" w:eastAsia="方正黑体_GBK" w:hAnsi="方正仿宋_GBK" w:cs="方正仿宋_GBK" w:hint="eastAsia"/>
          <w:sz w:val="32"/>
          <w:szCs w:val="32"/>
        </w:rPr>
        <w:t>三、践行爱的承诺，打造属于孩子们的“家园、花园、乐园”</w:t>
      </w:r>
    </w:p>
    <w:p w:rsidR="00664D12" w:rsidRDefault="00C17109" w:rsidP="0024434D">
      <w:pPr>
        <w:spacing w:line="560" w:lineRule="exact"/>
        <w:ind w:firstLineChars="200" w:firstLine="640"/>
        <w:rPr>
          <w:rFonts w:ascii="方正仿宋_GBK" w:eastAsia="方正仿宋_GBK" w:hAnsi="方正仿宋_GBK" w:cs="方正仿宋_GBK"/>
          <w:sz w:val="32"/>
          <w:szCs w:val="32"/>
        </w:rPr>
      </w:pPr>
      <w:r w:rsidRPr="00F614CF">
        <w:rPr>
          <w:rFonts w:ascii="方正楷体_GBK" w:eastAsia="方正楷体_GBK" w:hAnsi="方正仿宋_GBK" w:cs="方正仿宋_GBK" w:hint="eastAsia"/>
          <w:sz w:val="32"/>
          <w:szCs w:val="32"/>
        </w:rPr>
        <w:t>1</w:t>
      </w:r>
      <w:r w:rsidR="0024434D">
        <w:rPr>
          <w:rFonts w:ascii="方正楷体_GBK" w:eastAsia="方正楷体_GBK" w:hAnsi="方正仿宋_GBK" w:cs="方正仿宋_GBK" w:hint="eastAsia"/>
          <w:sz w:val="32"/>
          <w:szCs w:val="32"/>
        </w:rPr>
        <w:t>．</w:t>
      </w:r>
      <w:r w:rsidRPr="00F614CF">
        <w:rPr>
          <w:rFonts w:ascii="方正楷体_GBK" w:eastAsia="方正楷体_GBK" w:hAnsi="方正仿宋_GBK" w:cs="方正仿宋_GBK" w:hint="eastAsia"/>
          <w:sz w:val="32"/>
          <w:szCs w:val="32"/>
        </w:rPr>
        <w:t>我园属于乡镇二级幼儿园，留守儿童占了大多数，许多孩子由爷爷、奶奶看管，缺乏父母关爱，缺乏家庭温暖。</w:t>
      </w:r>
      <w:r>
        <w:rPr>
          <w:rFonts w:ascii="方正仿宋_GBK" w:eastAsia="方正仿宋_GBK" w:hAnsi="方正仿宋_GBK" w:cs="方正仿宋_GBK" w:hint="eastAsia"/>
          <w:sz w:val="32"/>
          <w:szCs w:val="32"/>
        </w:rPr>
        <w:t>幼儿园孩子较小，离开家人来到幼儿园不适应，总是要哭闹一段时间。我园努力将幼儿园布置成温馨的家园，同伴是兄弟姐妹，老师是妈妈，让孩子来到幼儿园就像来到温暖的家庭。</w:t>
      </w:r>
    </w:p>
    <w:p w:rsidR="00664D12" w:rsidRDefault="00C17109" w:rsidP="0024434D">
      <w:pPr>
        <w:spacing w:line="560" w:lineRule="exact"/>
        <w:ind w:firstLineChars="200" w:firstLine="640"/>
        <w:rPr>
          <w:rFonts w:ascii="方正仿宋_GBK" w:eastAsia="方正仿宋_GBK" w:hAnsi="方正仿宋_GBK" w:cs="方正仿宋_GBK"/>
          <w:sz w:val="32"/>
          <w:szCs w:val="32"/>
        </w:rPr>
      </w:pPr>
      <w:r w:rsidRPr="00F614CF">
        <w:rPr>
          <w:rFonts w:ascii="方正楷体_GBK" w:eastAsia="方正楷体_GBK" w:hAnsi="方正仿宋_GBK" w:cs="方正仿宋_GBK" w:hint="eastAsia"/>
          <w:sz w:val="32"/>
          <w:szCs w:val="32"/>
        </w:rPr>
        <w:t>2</w:t>
      </w:r>
      <w:r w:rsidR="0024434D">
        <w:rPr>
          <w:rFonts w:ascii="方正楷体_GBK" w:eastAsia="方正楷体_GBK" w:hAnsi="方正仿宋_GBK" w:cs="方正仿宋_GBK" w:hint="eastAsia"/>
          <w:sz w:val="32"/>
          <w:szCs w:val="32"/>
        </w:rPr>
        <w:t>．</w:t>
      </w:r>
      <w:r w:rsidRPr="00F614CF">
        <w:rPr>
          <w:rFonts w:ascii="方正楷体_GBK" w:eastAsia="方正楷体_GBK" w:hAnsi="方正仿宋_GBK" w:cs="方正仿宋_GBK" w:hint="eastAsia"/>
          <w:sz w:val="32"/>
          <w:szCs w:val="32"/>
        </w:rPr>
        <w:t>“花园” 幼儿园是一个美丽的地方。</w:t>
      </w:r>
      <w:r>
        <w:rPr>
          <w:rFonts w:ascii="方正仿宋_GBK" w:eastAsia="方正仿宋_GBK" w:hAnsi="方正仿宋_GBK" w:cs="方正仿宋_GBK" w:hint="eastAsia"/>
          <w:sz w:val="32"/>
          <w:szCs w:val="32"/>
        </w:rPr>
        <w:t>老师和孩子一起动手种植花草。辛勤的老师们利用休息时间在周围墙免利用布料做主题墙，布置区角环境，将牛奶盒洗净当积木，家长带来的竹子加工成打击乐器等。每天将幼儿园打扫的干干净净，自</w:t>
      </w:r>
      <w:r>
        <w:rPr>
          <w:rFonts w:ascii="方正仿宋_GBK" w:eastAsia="方正仿宋_GBK" w:hAnsi="方正仿宋_GBK" w:cs="方正仿宋_GBK" w:hint="eastAsia"/>
          <w:sz w:val="32"/>
          <w:szCs w:val="32"/>
        </w:rPr>
        <w:lastRenderedPageBreak/>
        <w:t>己设计活动场地，美得就像一座“花园”。还将从村民家中收集的各种种子跟孩子一起动手种下，开垦开心农场，一年四季，花香弥漫，充满生机。</w:t>
      </w:r>
    </w:p>
    <w:p w:rsidR="00664D12" w:rsidRDefault="00C17109" w:rsidP="0024434D">
      <w:pPr>
        <w:spacing w:line="560" w:lineRule="exact"/>
        <w:ind w:firstLineChars="200" w:firstLine="640"/>
        <w:rPr>
          <w:rFonts w:ascii="方正仿宋_GBK" w:eastAsia="方正仿宋_GBK" w:hAnsi="方正仿宋_GBK" w:cs="方正仿宋_GBK"/>
          <w:sz w:val="32"/>
          <w:szCs w:val="32"/>
        </w:rPr>
      </w:pPr>
      <w:r w:rsidRPr="00F614CF">
        <w:rPr>
          <w:rFonts w:ascii="方正楷体_GBK" w:eastAsia="方正楷体_GBK" w:hAnsi="方正仿宋_GBK" w:cs="方正仿宋_GBK" w:hint="eastAsia"/>
          <w:sz w:val="32"/>
          <w:szCs w:val="32"/>
        </w:rPr>
        <w:t>3</w:t>
      </w:r>
      <w:r w:rsidR="0024434D">
        <w:rPr>
          <w:rFonts w:ascii="方正楷体_GBK" w:eastAsia="方正楷体_GBK" w:hAnsi="方正仿宋_GBK" w:cs="方正仿宋_GBK" w:hint="eastAsia"/>
          <w:sz w:val="32"/>
          <w:szCs w:val="32"/>
        </w:rPr>
        <w:t>．</w:t>
      </w:r>
      <w:r w:rsidRPr="00F614CF">
        <w:rPr>
          <w:rFonts w:ascii="方正楷体_GBK" w:eastAsia="方正楷体_GBK" w:hAnsi="方正仿宋_GBK" w:cs="方正仿宋_GBK" w:hint="eastAsia"/>
          <w:sz w:val="32"/>
          <w:szCs w:val="32"/>
        </w:rPr>
        <w:t>“乐园” 幼儿园应该是一个孩子们向往的快乐的地方。</w:t>
      </w:r>
      <w:r>
        <w:rPr>
          <w:rFonts w:ascii="方正仿宋_GBK" w:eastAsia="方正仿宋_GBK" w:hAnsi="方正仿宋_GBK" w:cs="方正仿宋_GBK" w:hint="eastAsia"/>
          <w:sz w:val="32"/>
          <w:szCs w:val="32"/>
        </w:rPr>
        <w:t>我园为孩子们购置了许多玩具、图书、运动器材，也发动家长和老师一起自制玩具，也有半成品加工再利用。轮胎堆成小山一样供孩子们攀登。每天带孩子们唱歌、跳舞、美工、游戏、户外锻炼等，孩子们每天在幼儿园开心、快乐的学习、生活。</w:t>
      </w:r>
    </w:p>
    <w:p w:rsidR="00664D12" w:rsidRPr="00F614CF" w:rsidRDefault="00C17109" w:rsidP="0024434D">
      <w:pPr>
        <w:spacing w:line="560" w:lineRule="exact"/>
        <w:ind w:firstLineChars="200" w:firstLine="640"/>
        <w:rPr>
          <w:rFonts w:ascii="方正黑体_GBK" w:eastAsia="方正黑体_GBK" w:hAnsi="方正仿宋_GBK" w:cs="方正仿宋_GBK"/>
          <w:sz w:val="32"/>
          <w:szCs w:val="32"/>
        </w:rPr>
      </w:pPr>
      <w:r w:rsidRPr="00F614CF">
        <w:rPr>
          <w:rFonts w:ascii="方正黑体_GBK" w:eastAsia="方正黑体_GBK" w:hAnsi="方正仿宋_GBK" w:cs="方正仿宋_GBK" w:hint="eastAsia"/>
          <w:sz w:val="32"/>
          <w:szCs w:val="32"/>
        </w:rPr>
        <w:t>四、创新家园共育方式，营造和谐家园关系</w:t>
      </w:r>
    </w:p>
    <w:p w:rsidR="00664D12" w:rsidRPr="00F614CF" w:rsidRDefault="00C17109" w:rsidP="0024434D">
      <w:pPr>
        <w:spacing w:line="560" w:lineRule="exact"/>
        <w:ind w:firstLineChars="200" w:firstLine="640"/>
        <w:rPr>
          <w:rFonts w:ascii="方正楷体_GBK" w:eastAsia="方正楷体_GBK" w:hAnsi="方正仿宋_GBK" w:cs="方正仿宋_GBK"/>
          <w:sz w:val="32"/>
          <w:szCs w:val="32"/>
        </w:rPr>
      </w:pPr>
      <w:r w:rsidRPr="00F614CF">
        <w:rPr>
          <w:rFonts w:ascii="方正楷体_GBK" w:eastAsia="方正楷体_GBK" w:hAnsi="方正仿宋_GBK" w:cs="方正仿宋_GBK" w:hint="eastAsia"/>
          <w:sz w:val="32"/>
          <w:szCs w:val="32"/>
        </w:rPr>
        <w:t>1</w:t>
      </w:r>
      <w:r w:rsidR="0024434D">
        <w:rPr>
          <w:rFonts w:ascii="方正楷体_GBK" w:eastAsia="方正楷体_GBK" w:hAnsi="方正仿宋_GBK" w:cs="方正仿宋_GBK" w:hint="eastAsia"/>
          <w:sz w:val="32"/>
          <w:szCs w:val="32"/>
        </w:rPr>
        <w:t>．</w:t>
      </w:r>
      <w:r w:rsidRPr="00F614CF">
        <w:rPr>
          <w:rFonts w:ascii="方正楷体_GBK" w:eastAsia="方正楷体_GBK" w:hAnsi="方正仿宋_GBK" w:cs="方正仿宋_GBK" w:hint="eastAsia"/>
          <w:sz w:val="32"/>
          <w:szCs w:val="32"/>
        </w:rPr>
        <w:t>利用网站、微信公众平台、QQ等实现家园共育</w:t>
      </w:r>
    </w:p>
    <w:p w:rsidR="00664D12" w:rsidRDefault="00C17109" w:rsidP="0024434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了更好的让家长了解孩子在幼儿园的学习、生活情况，近年来，我园通过家园联系栏、家园联系手册、网站、微信公众平台向家长宣传学校的发展状况和孩子们在园参与各类活动的精彩表现，此外，各班还建立了QQ群便于老师和家长之间的沟通交流，让家长第一时间了解孩子们的在园动态。</w:t>
      </w:r>
    </w:p>
    <w:p w:rsidR="00664D12" w:rsidRPr="00F614CF" w:rsidRDefault="00F614CF" w:rsidP="0024434D">
      <w:pPr>
        <w:spacing w:line="560" w:lineRule="exact"/>
        <w:ind w:left="640"/>
        <w:rPr>
          <w:rFonts w:ascii="方正楷体_GBK" w:eastAsia="方正楷体_GBK" w:hAnsi="方正仿宋_GBK" w:cs="方正仿宋_GBK"/>
          <w:sz w:val="32"/>
          <w:szCs w:val="32"/>
        </w:rPr>
      </w:pPr>
      <w:r>
        <w:rPr>
          <w:rFonts w:ascii="方正楷体_GBK" w:eastAsia="方正楷体_GBK" w:hAnsi="方正仿宋_GBK" w:cs="方正仿宋_GBK" w:hint="eastAsia"/>
          <w:sz w:val="32"/>
          <w:szCs w:val="32"/>
        </w:rPr>
        <w:t>2</w:t>
      </w:r>
      <w:r w:rsidR="0024434D">
        <w:rPr>
          <w:rFonts w:ascii="方正楷体_GBK" w:eastAsia="方正楷体_GBK" w:hAnsi="方正仿宋_GBK" w:cs="方正仿宋_GBK" w:hint="eastAsia"/>
          <w:sz w:val="32"/>
          <w:szCs w:val="32"/>
        </w:rPr>
        <w:t>．</w:t>
      </w:r>
      <w:r w:rsidR="00C17109" w:rsidRPr="00F614CF">
        <w:rPr>
          <w:rFonts w:ascii="方正楷体_GBK" w:eastAsia="方正楷体_GBK" w:hAnsi="方正仿宋_GBK" w:cs="方正仿宋_GBK" w:hint="eastAsia"/>
          <w:sz w:val="32"/>
          <w:szCs w:val="32"/>
        </w:rPr>
        <w:t>亲子携手参与活动，体验爱的教育</w:t>
      </w:r>
    </w:p>
    <w:p w:rsidR="00664D12" w:rsidRDefault="00C17109" w:rsidP="0024434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我园每学期都要组织全园的半日开放活动以及不同的亲子活动，来营造爱的氛围，通过“元旦亲子活动”“踏青活动”“亲子作画活动”等增进亲子之间的感情，让彼此感受爱的温暖和陪伴的快乐。并以此践行我园的园所文化——“爱的教育”</w:t>
      </w:r>
    </w:p>
    <w:p w:rsidR="00664D12" w:rsidRDefault="00C17109" w:rsidP="0024434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花桥幼儿园就像一个初生的婴儿，自独立以来，我和全体教职工一起，为了她的成长共同努力着。去年3月，花桥幼儿园更名为三教幼儿园，与三教小学幼儿园整合在一起，这其中</w:t>
      </w:r>
      <w:r>
        <w:rPr>
          <w:rFonts w:ascii="方正仿宋_GBK" w:eastAsia="方正仿宋_GBK" w:hAnsi="方正仿宋_GBK" w:cs="方正仿宋_GBK" w:hint="eastAsia"/>
          <w:sz w:val="32"/>
          <w:szCs w:val="32"/>
        </w:rPr>
        <w:lastRenderedPageBreak/>
        <w:t>包含着我们的太多汗水和泪水。</w:t>
      </w:r>
    </w:p>
    <w:p w:rsidR="00664D12" w:rsidRDefault="00C17109" w:rsidP="0024434D">
      <w:pPr>
        <w:spacing w:line="560" w:lineRule="exact"/>
        <w:ind w:firstLineChars="200" w:firstLine="640"/>
      </w:pPr>
      <w:r>
        <w:rPr>
          <w:rFonts w:ascii="方正仿宋_GBK" w:eastAsia="方正仿宋_GBK" w:hAnsi="方正仿宋_GBK" w:cs="方正仿宋_GBK" w:hint="eastAsia"/>
          <w:sz w:val="32"/>
          <w:szCs w:val="32"/>
        </w:rPr>
        <w:t>想起有这样一个故事，通往山顶的山路崎岖陡峭，一个健壮的男人背着小包已气踹嘘嘘，看到一个小女孩缓慢前行，于是对她说：“你一定很累”，小女孩说：“你背的是包袱，但我背的是我弟弟”，我感觉自己就像那个背着弟弟的小女孩，胸中有爱，便不是负担；有使命，就不怕吃苦；有梦想，就不觉得累；背起责任，才有担当和作为。</w:t>
      </w:r>
    </w:p>
    <w:sectPr w:rsidR="00664D12" w:rsidSect="0039189E">
      <w:footerReference w:type="even" r:id="rId8"/>
      <w:footerReference w:type="default" r:id="rId9"/>
      <w:pgSz w:w="11906" w:h="16838"/>
      <w:pgMar w:top="1814" w:right="1701" w:bottom="1814" w:left="170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AE3" w:rsidRDefault="00B13AE3" w:rsidP="00665997">
      <w:r>
        <w:separator/>
      </w:r>
    </w:p>
  </w:endnote>
  <w:endnote w:type="continuationSeparator" w:id="1">
    <w:p w:rsidR="00B13AE3" w:rsidRDefault="00B13AE3" w:rsidP="006659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49646"/>
      <w:docPartObj>
        <w:docPartGallery w:val="Page Numbers (Bottom of Page)"/>
        <w:docPartUnique/>
      </w:docPartObj>
    </w:sdtPr>
    <w:sdtEndPr>
      <w:rPr>
        <w:rFonts w:asciiTheme="minorEastAsia" w:hAnsiTheme="minorEastAsia"/>
        <w:sz w:val="28"/>
        <w:szCs w:val="28"/>
      </w:rPr>
    </w:sdtEndPr>
    <w:sdtContent>
      <w:p w:rsidR="00A660F5" w:rsidRPr="00A660F5" w:rsidRDefault="00CD1E07" w:rsidP="00A660F5">
        <w:pPr>
          <w:pStyle w:val="a4"/>
          <w:rPr>
            <w:rFonts w:asciiTheme="minorEastAsia" w:hAnsiTheme="minorEastAsia"/>
            <w:sz w:val="28"/>
            <w:szCs w:val="28"/>
          </w:rPr>
        </w:pPr>
        <w:r w:rsidRPr="00A660F5">
          <w:rPr>
            <w:rFonts w:asciiTheme="minorEastAsia" w:hAnsiTheme="minorEastAsia"/>
            <w:sz w:val="28"/>
            <w:szCs w:val="28"/>
          </w:rPr>
          <w:fldChar w:fldCharType="begin"/>
        </w:r>
        <w:r w:rsidR="00A660F5" w:rsidRPr="00A660F5">
          <w:rPr>
            <w:rFonts w:asciiTheme="minorEastAsia" w:hAnsiTheme="minorEastAsia"/>
            <w:sz w:val="28"/>
            <w:szCs w:val="28"/>
          </w:rPr>
          <w:instrText xml:space="preserve"> PAGE   \* MERGEFORMAT </w:instrText>
        </w:r>
        <w:r w:rsidRPr="00A660F5">
          <w:rPr>
            <w:rFonts w:asciiTheme="minorEastAsia" w:hAnsiTheme="minorEastAsia"/>
            <w:sz w:val="28"/>
            <w:szCs w:val="28"/>
          </w:rPr>
          <w:fldChar w:fldCharType="separate"/>
        </w:r>
        <w:r w:rsidR="0024434D" w:rsidRPr="0024434D">
          <w:rPr>
            <w:rFonts w:asciiTheme="minorEastAsia" w:hAnsiTheme="minorEastAsia"/>
            <w:noProof/>
            <w:sz w:val="28"/>
            <w:szCs w:val="28"/>
            <w:lang w:val="zh-CN"/>
          </w:rPr>
          <w:t>-</w:t>
        </w:r>
        <w:r w:rsidR="0024434D">
          <w:rPr>
            <w:rFonts w:asciiTheme="minorEastAsia" w:hAnsiTheme="minorEastAsia"/>
            <w:noProof/>
            <w:sz w:val="28"/>
            <w:szCs w:val="28"/>
          </w:rPr>
          <w:t xml:space="preserve"> 2 -</w:t>
        </w:r>
        <w:r w:rsidRPr="00A660F5">
          <w:rPr>
            <w:rFonts w:asciiTheme="minorEastAsia" w:hAnsiTheme="minorEastAsia"/>
            <w:sz w:val="28"/>
            <w:szCs w:val="28"/>
          </w:rPr>
          <w:fldChar w:fldCharType="end"/>
        </w:r>
      </w:p>
    </w:sdtContent>
  </w:sdt>
  <w:p w:rsidR="00A660F5" w:rsidRPr="00A660F5" w:rsidRDefault="00A660F5" w:rsidP="00A660F5">
    <w:pPr>
      <w:pStyle w:val="a4"/>
      <w:rPr>
        <w:rFonts w:asciiTheme="minorEastAsia" w:hAnsiTheme="minorEastAsia"/>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49641"/>
      <w:docPartObj>
        <w:docPartGallery w:val="Page Numbers (Bottom of Page)"/>
        <w:docPartUnique/>
      </w:docPartObj>
    </w:sdtPr>
    <w:sdtEndPr>
      <w:rPr>
        <w:rFonts w:asciiTheme="minorEastAsia" w:hAnsiTheme="minorEastAsia"/>
        <w:sz w:val="28"/>
        <w:szCs w:val="28"/>
      </w:rPr>
    </w:sdtEndPr>
    <w:sdtContent>
      <w:p w:rsidR="00A660F5" w:rsidRPr="00A660F5" w:rsidRDefault="00A660F5">
        <w:pPr>
          <w:pStyle w:val="a4"/>
          <w:rPr>
            <w:rFonts w:asciiTheme="minorEastAsia" w:hAnsiTheme="minorEastAsia"/>
            <w:sz w:val="28"/>
            <w:szCs w:val="28"/>
          </w:rPr>
        </w:pPr>
        <w:r w:rsidRPr="00A660F5">
          <w:rPr>
            <w:rFonts w:asciiTheme="minorEastAsia" w:hAnsiTheme="minorEastAsia"/>
            <w:sz w:val="28"/>
            <w:szCs w:val="28"/>
          </w:rPr>
          <w:ptab w:relativeTo="margin" w:alignment="right" w:leader="none"/>
        </w:r>
        <w:r w:rsidR="00CD1E07" w:rsidRPr="00A660F5">
          <w:rPr>
            <w:rFonts w:asciiTheme="minorEastAsia" w:hAnsiTheme="minorEastAsia"/>
            <w:sz w:val="28"/>
            <w:szCs w:val="28"/>
          </w:rPr>
          <w:fldChar w:fldCharType="begin"/>
        </w:r>
        <w:r w:rsidRPr="00A660F5">
          <w:rPr>
            <w:rFonts w:asciiTheme="minorEastAsia" w:hAnsiTheme="minorEastAsia"/>
            <w:sz w:val="28"/>
            <w:szCs w:val="28"/>
          </w:rPr>
          <w:instrText xml:space="preserve"> PAGE   \* MERGEFORMAT </w:instrText>
        </w:r>
        <w:r w:rsidR="00CD1E07" w:rsidRPr="00A660F5">
          <w:rPr>
            <w:rFonts w:asciiTheme="minorEastAsia" w:hAnsiTheme="minorEastAsia"/>
            <w:sz w:val="28"/>
            <w:szCs w:val="28"/>
          </w:rPr>
          <w:fldChar w:fldCharType="separate"/>
        </w:r>
        <w:r w:rsidR="0024434D" w:rsidRPr="0024434D">
          <w:rPr>
            <w:rFonts w:asciiTheme="minorEastAsia" w:hAnsiTheme="minorEastAsia"/>
            <w:noProof/>
            <w:sz w:val="28"/>
            <w:szCs w:val="28"/>
            <w:lang w:val="zh-CN"/>
          </w:rPr>
          <w:t>-</w:t>
        </w:r>
        <w:r w:rsidR="0024434D">
          <w:rPr>
            <w:rFonts w:asciiTheme="minorEastAsia" w:hAnsiTheme="minorEastAsia"/>
            <w:noProof/>
            <w:sz w:val="28"/>
            <w:szCs w:val="28"/>
          </w:rPr>
          <w:t xml:space="preserve"> 1 -</w:t>
        </w:r>
        <w:r w:rsidR="00CD1E07" w:rsidRPr="00A660F5">
          <w:rPr>
            <w:rFonts w:asciiTheme="minorEastAsia" w:hAnsiTheme="minorEastAsia"/>
            <w:sz w:val="28"/>
            <w:szCs w:val="28"/>
          </w:rPr>
          <w:fldChar w:fldCharType="end"/>
        </w:r>
      </w:p>
    </w:sdtContent>
  </w:sdt>
  <w:p w:rsidR="00A660F5" w:rsidRPr="00A660F5" w:rsidRDefault="00A660F5">
    <w:pPr>
      <w:pStyle w:val="a4"/>
      <w:rPr>
        <w:rFonts w:asciiTheme="minorEastAsia" w:hAnsiTheme="minorEastAsia"/>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AE3" w:rsidRDefault="00B13AE3" w:rsidP="00665997">
      <w:r>
        <w:separator/>
      </w:r>
    </w:p>
  </w:footnote>
  <w:footnote w:type="continuationSeparator" w:id="1">
    <w:p w:rsidR="00B13AE3" w:rsidRDefault="00B13AE3" w:rsidP="006659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A6118"/>
    <w:multiLevelType w:val="hybridMultilevel"/>
    <w:tmpl w:val="721E6D0E"/>
    <w:lvl w:ilvl="0" w:tplc="864A36BE">
      <w:start w:val="2"/>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58B7D162"/>
    <w:multiLevelType w:val="singleLevel"/>
    <w:tmpl w:val="58B7D162"/>
    <w:lvl w:ilvl="0">
      <w:start w:val="1"/>
      <w:numFmt w:val="chineseCounting"/>
      <w:suff w:val="nothing"/>
      <w:lvlText w:val="%1、"/>
      <w:lvlJc w:val="left"/>
    </w:lvl>
  </w:abstractNum>
  <w:abstractNum w:abstractNumId="2">
    <w:nsid w:val="58B7D3B0"/>
    <w:multiLevelType w:val="singleLevel"/>
    <w:tmpl w:val="58B7D3B0"/>
    <w:lvl w:ilvl="0">
      <w:start w:val="1"/>
      <w:numFmt w:val="decimal"/>
      <w:suff w:val="nothing"/>
      <w:lvlText w:val="%1、"/>
      <w:lvlJc w:val="left"/>
    </w:lvl>
  </w:abstractNum>
  <w:abstractNum w:abstractNumId="3">
    <w:nsid w:val="58B7D435"/>
    <w:multiLevelType w:val="singleLevel"/>
    <w:tmpl w:val="58B7D435"/>
    <w:lvl w:ilvl="0">
      <w:start w:val="1"/>
      <w:numFmt w:val="decimal"/>
      <w:suff w:val="nothing"/>
      <w:lvlText w:val="%1)"/>
      <w:lvlJc w:val="left"/>
    </w:lvl>
  </w:abstractNum>
  <w:abstractNum w:abstractNumId="4">
    <w:nsid w:val="58B7D5DB"/>
    <w:multiLevelType w:val="singleLevel"/>
    <w:tmpl w:val="58B7D5DB"/>
    <w:lvl w:ilvl="0">
      <w:start w:val="2"/>
      <w:numFmt w:val="decimal"/>
      <w:suff w:val="nothing"/>
      <w:lvlText w:val="%1、"/>
      <w:lvlJc w:val="left"/>
    </w:lvl>
  </w:abstractNum>
  <w:abstractNum w:abstractNumId="5">
    <w:nsid w:val="58B8B626"/>
    <w:multiLevelType w:val="singleLevel"/>
    <w:tmpl w:val="58B8B626"/>
    <w:lvl w:ilvl="0">
      <w:start w:val="1"/>
      <w:numFmt w:val="decimal"/>
      <w:suff w:val="nothing"/>
      <w:lvlText w:val="%1）"/>
      <w:lvlJc w:val="left"/>
    </w:lvl>
  </w:abstractNum>
  <w:abstractNum w:abstractNumId="6">
    <w:nsid w:val="58B8B7E5"/>
    <w:multiLevelType w:val="singleLevel"/>
    <w:tmpl w:val="58B8B7E5"/>
    <w:lvl w:ilvl="0">
      <w:start w:val="2"/>
      <w:numFmt w:val="decimal"/>
      <w:suff w:val="nothing"/>
      <w:lvlText w:val="%1、"/>
      <w:lvlJc w:val="left"/>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4D12"/>
    <w:rsid w:val="000B717C"/>
    <w:rsid w:val="0024434D"/>
    <w:rsid w:val="002B5E28"/>
    <w:rsid w:val="0039189E"/>
    <w:rsid w:val="003E5A82"/>
    <w:rsid w:val="00556206"/>
    <w:rsid w:val="005C4182"/>
    <w:rsid w:val="00636B1E"/>
    <w:rsid w:val="00664D12"/>
    <w:rsid w:val="00665997"/>
    <w:rsid w:val="006F028B"/>
    <w:rsid w:val="008C39FC"/>
    <w:rsid w:val="009503EE"/>
    <w:rsid w:val="00A660F5"/>
    <w:rsid w:val="00B13AE3"/>
    <w:rsid w:val="00C0085F"/>
    <w:rsid w:val="00C17109"/>
    <w:rsid w:val="00CD1E07"/>
    <w:rsid w:val="00EA4421"/>
    <w:rsid w:val="00F614CF"/>
    <w:rsid w:val="00F844A3"/>
    <w:rsid w:val="00FA5BA8"/>
    <w:rsid w:val="0F960CD2"/>
    <w:rsid w:val="27AA518C"/>
    <w:rsid w:val="3BAB5BE2"/>
    <w:rsid w:val="4A9432C7"/>
    <w:rsid w:val="69ED5FF4"/>
    <w:rsid w:val="7C4C28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4D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659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65997"/>
    <w:rPr>
      <w:kern w:val="2"/>
      <w:sz w:val="18"/>
      <w:szCs w:val="18"/>
    </w:rPr>
  </w:style>
  <w:style w:type="paragraph" w:styleId="a4">
    <w:name w:val="footer"/>
    <w:basedOn w:val="a"/>
    <w:link w:val="Char0"/>
    <w:uiPriority w:val="99"/>
    <w:rsid w:val="00665997"/>
    <w:pPr>
      <w:tabs>
        <w:tab w:val="center" w:pos="4153"/>
        <w:tab w:val="right" w:pos="8306"/>
      </w:tabs>
      <w:snapToGrid w:val="0"/>
      <w:jc w:val="left"/>
    </w:pPr>
    <w:rPr>
      <w:sz w:val="18"/>
      <w:szCs w:val="18"/>
    </w:rPr>
  </w:style>
  <w:style w:type="character" w:customStyle="1" w:styleId="Char0">
    <w:name w:val="页脚 Char"/>
    <w:basedOn w:val="a0"/>
    <w:link w:val="a4"/>
    <w:uiPriority w:val="99"/>
    <w:rsid w:val="00665997"/>
    <w:rPr>
      <w:kern w:val="2"/>
      <w:sz w:val="18"/>
      <w:szCs w:val="18"/>
    </w:rPr>
  </w:style>
  <w:style w:type="paragraph" w:styleId="a5">
    <w:name w:val="List Paragraph"/>
    <w:basedOn w:val="a"/>
    <w:uiPriority w:val="99"/>
    <w:unhideWhenUsed/>
    <w:rsid w:val="00F614C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1074</Words>
  <Characters>1246</Characters>
  <Application>Microsoft Office Word</Application>
  <DocSecurity>0</DocSecurity>
  <Lines>89</Lines>
  <Paragraphs>100</Paragraphs>
  <ScaleCrop>false</ScaleCrop>
  <Company>微软中国</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龙红利</cp:lastModifiedBy>
  <cp:revision>10</cp:revision>
  <dcterms:created xsi:type="dcterms:W3CDTF">2014-10-29T12:08:00Z</dcterms:created>
  <dcterms:modified xsi:type="dcterms:W3CDTF">2017-03-10T07:13:00Z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